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DE9566" w14:textId="77777777" w:rsidR="006716FC" w:rsidRDefault="006716FC">
      <w:pPr>
        <w:jc w:val="center"/>
      </w:pPr>
    </w:p>
    <w:p w14:paraId="2A16397B" w14:textId="77777777" w:rsidR="006716FC" w:rsidRDefault="006716FC">
      <w:pPr>
        <w:jc w:val="center"/>
      </w:pPr>
    </w:p>
    <w:p w14:paraId="31A7EBD7" w14:textId="77777777" w:rsidR="006716FC" w:rsidRDefault="006716FC">
      <w:pPr>
        <w:jc w:val="center"/>
      </w:pPr>
    </w:p>
    <w:p w14:paraId="120F6DE0" w14:textId="77777777" w:rsidR="006716FC" w:rsidRDefault="006716FC">
      <w:pPr>
        <w:jc w:val="center"/>
      </w:pPr>
    </w:p>
    <w:p w14:paraId="74F6EAE3" w14:textId="77777777" w:rsidR="006716FC" w:rsidRDefault="006716FC">
      <w:pPr>
        <w:jc w:val="center"/>
      </w:pPr>
    </w:p>
    <w:p w14:paraId="3F9DEF5D" w14:textId="77777777" w:rsidR="0027047A" w:rsidRDefault="006716FC">
      <w:pPr>
        <w:jc w:val="center"/>
      </w:pPr>
      <w:r>
        <w:rPr>
          <w:noProof/>
          <w:lang w:val="en-US" w:eastAsia="en-US"/>
        </w:rPr>
        <w:drawing>
          <wp:inline distT="114300" distB="114300" distL="114300" distR="114300" wp14:anchorId="1F7C5615" wp14:editId="7FFF2E7B">
            <wp:extent cx="4423388" cy="5368290"/>
            <wp:effectExtent l="0" t="0" r="0" b="0"/>
            <wp:docPr id="3" name="image05.jpg" descr="Sphere Federation_stacked_full colour.jpg"/>
            <wp:cNvGraphicFramePr/>
            <a:graphic xmlns:a="http://schemas.openxmlformats.org/drawingml/2006/main">
              <a:graphicData uri="http://schemas.openxmlformats.org/drawingml/2006/picture">
                <pic:pic xmlns:pic="http://schemas.openxmlformats.org/drawingml/2006/picture">
                  <pic:nvPicPr>
                    <pic:cNvPr id="0" name="image05.jpg" descr="Sphere Federation_stacked_full colour.jpg"/>
                    <pic:cNvPicPr preferRelativeResize="0"/>
                  </pic:nvPicPr>
                  <pic:blipFill>
                    <a:blip r:embed="rId8"/>
                    <a:srcRect/>
                    <a:stretch>
                      <a:fillRect/>
                    </a:stretch>
                  </pic:blipFill>
                  <pic:spPr>
                    <a:xfrm>
                      <a:off x="0" y="0"/>
                      <a:ext cx="4423388" cy="5368290"/>
                    </a:xfrm>
                    <a:prstGeom prst="rect">
                      <a:avLst/>
                    </a:prstGeom>
                    <a:ln/>
                  </pic:spPr>
                </pic:pic>
              </a:graphicData>
            </a:graphic>
          </wp:inline>
        </w:drawing>
      </w:r>
    </w:p>
    <w:p w14:paraId="28F4A804" w14:textId="77777777" w:rsidR="0027047A" w:rsidRDefault="0027047A"/>
    <w:p w14:paraId="4CDE6424" w14:textId="77777777" w:rsidR="0027047A" w:rsidRDefault="0027047A"/>
    <w:p w14:paraId="0AB485E2" w14:textId="77777777" w:rsidR="0027047A" w:rsidRDefault="0027047A"/>
    <w:p w14:paraId="4A80E98C" w14:textId="77777777" w:rsidR="0027047A" w:rsidRDefault="0027047A"/>
    <w:p w14:paraId="4E8C6D69" w14:textId="77777777" w:rsidR="00CB5F77" w:rsidRDefault="00CB5F77"/>
    <w:p w14:paraId="7C4E2EE8" w14:textId="77777777" w:rsidR="00CB5F77" w:rsidRDefault="00CB5F77"/>
    <w:p w14:paraId="5E6A6B59" w14:textId="77777777" w:rsidR="0027047A" w:rsidRDefault="0027047A"/>
    <w:p w14:paraId="33A512EB" w14:textId="77777777" w:rsidR="0027047A" w:rsidRDefault="0027047A"/>
    <w:tbl>
      <w:tblPr>
        <w:tblStyle w:val="a"/>
        <w:tblW w:w="1052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0528"/>
      </w:tblGrid>
      <w:tr w:rsidR="0027047A" w14:paraId="2BBBB60D" w14:textId="77777777" w:rsidTr="003605A5">
        <w:tc>
          <w:tcPr>
            <w:tcW w:w="10528" w:type="dxa"/>
            <w:shd w:val="clear" w:color="auto" w:fill="4393D0"/>
          </w:tcPr>
          <w:p w14:paraId="5ED39630" w14:textId="77777777" w:rsidR="0027047A" w:rsidRDefault="0027047A">
            <w:pPr>
              <w:contextualSpacing w:val="0"/>
              <w:jc w:val="center"/>
            </w:pPr>
          </w:p>
          <w:p w14:paraId="7635A0F3" w14:textId="77777777" w:rsidR="0027047A" w:rsidRPr="003605A5" w:rsidRDefault="006716FC">
            <w:pPr>
              <w:contextualSpacing w:val="0"/>
              <w:jc w:val="center"/>
              <w:rPr>
                <w:color w:val="FFFFFF" w:themeColor="background1"/>
              </w:rPr>
            </w:pPr>
            <w:r w:rsidRPr="003605A5">
              <w:rPr>
                <w:rFonts w:ascii="Arial" w:eastAsia="Arial" w:hAnsi="Arial" w:cs="Arial"/>
                <w:b/>
                <w:color w:val="FFFFFF" w:themeColor="background1"/>
                <w:sz w:val="56"/>
                <w:szCs w:val="56"/>
              </w:rPr>
              <w:t>Governor Handbook</w:t>
            </w:r>
          </w:p>
          <w:p w14:paraId="026C919A" w14:textId="77777777" w:rsidR="0027047A" w:rsidRPr="003605A5" w:rsidRDefault="0027047A">
            <w:pPr>
              <w:contextualSpacing w:val="0"/>
              <w:jc w:val="center"/>
              <w:rPr>
                <w:color w:val="FFFFFF" w:themeColor="background1"/>
              </w:rPr>
            </w:pPr>
          </w:p>
          <w:p w14:paraId="1A1A7639" w14:textId="068BEE69" w:rsidR="0027047A" w:rsidRPr="003605A5" w:rsidRDefault="00E05A96">
            <w:pPr>
              <w:contextualSpacing w:val="0"/>
              <w:jc w:val="center"/>
              <w:rPr>
                <w:color w:val="FFFFFF" w:themeColor="background1"/>
              </w:rPr>
            </w:pPr>
            <w:r>
              <w:rPr>
                <w:rFonts w:ascii="Arial" w:eastAsia="Arial" w:hAnsi="Arial" w:cs="Arial"/>
                <w:b/>
                <w:color w:val="FFFFFF" w:themeColor="background1"/>
                <w:sz w:val="28"/>
                <w:szCs w:val="28"/>
              </w:rPr>
              <w:t>October</w:t>
            </w:r>
            <w:r w:rsidR="006716FC" w:rsidRPr="003605A5">
              <w:rPr>
                <w:rFonts w:ascii="Arial" w:eastAsia="Arial" w:hAnsi="Arial" w:cs="Arial"/>
                <w:b/>
                <w:color w:val="FFFFFF" w:themeColor="background1"/>
                <w:sz w:val="28"/>
                <w:szCs w:val="28"/>
              </w:rPr>
              <w:t xml:space="preserve"> 201</w:t>
            </w:r>
            <w:r w:rsidR="004705A6">
              <w:rPr>
                <w:rFonts w:ascii="Arial" w:eastAsia="Arial" w:hAnsi="Arial" w:cs="Arial"/>
                <w:b/>
                <w:color w:val="FFFFFF" w:themeColor="background1"/>
                <w:sz w:val="28"/>
                <w:szCs w:val="28"/>
              </w:rPr>
              <w:t>7</w:t>
            </w:r>
          </w:p>
          <w:p w14:paraId="043621CF" w14:textId="77777777" w:rsidR="0027047A" w:rsidRDefault="0027047A">
            <w:pPr>
              <w:contextualSpacing w:val="0"/>
              <w:jc w:val="center"/>
            </w:pPr>
          </w:p>
        </w:tc>
      </w:tr>
    </w:tbl>
    <w:p w14:paraId="5B43DEDF" w14:textId="77777777" w:rsidR="005F1B80" w:rsidRDefault="005F1B80" w:rsidP="006716FC">
      <w:pPr>
        <w:rPr>
          <w:rFonts w:ascii="Arial Black" w:eastAsia="Arial Black" w:hAnsi="Arial Black" w:cs="Arial Black"/>
          <w:b/>
          <w:sz w:val="16"/>
          <w:szCs w:val="16"/>
        </w:rPr>
      </w:pPr>
    </w:p>
    <w:p w14:paraId="55C9FC28" w14:textId="77777777" w:rsidR="005F1B80" w:rsidRDefault="005F1B80" w:rsidP="006716FC">
      <w:pPr>
        <w:rPr>
          <w:rFonts w:ascii="Arial Black" w:eastAsia="Arial Black" w:hAnsi="Arial Black" w:cs="Arial Black"/>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94843" w14:paraId="6034D836" w14:textId="77777777" w:rsidTr="00F46A15">
        <w:tc>
          <w:tcPr>
            <w:tcW w:w="5097" w:type="dxa"/>
          </w:tcPr>
          <w:p w14:paraId="40DB80FE" w14:textId="77777777" w:rsidR="00A94843" w:rsidRDefault="00A94843" w:rsidP="00F46A15">
            <w:pPr>
              <w:rPr>
                <w:rFonts w:ascii="Arial" w:eastAsia="Times New Roman" w:hAnsi="Arial" w:cs="Arial"/>
                <w:b/>
                <w:color w:val="808080" w:themeColor="background1" w:themeShade="80"/>
                <w:sz w:val="28"/>
                <w:szCs w:val="28"/>
              </w:rPr>
            </w:pPr>
            <w:r w:rsidRPr="00AB43DB">
              <w:rPr>
                <w:rFonts w:ascii="Arial" w:hAnsi="Arial" w:cs="Arial"/>
                <w:b/>
                <w:noProof/>
                <w:color w:val="808080" w:themeColor="background1" w:themeShade="80"/>
                <w:sz w:val="28"/>
                <w:szCs w:val="28"/>
                <w:lang w:val="en-US"/>
              </w:rPr>
              <w:lastRenderedPageBreak/>
              <w:drawing>
                <wp:inline distT="0" distB="0" distL="0" distR="0" wp14:anchorId="7BA71021" wp14:editId="5322AE1C">
                  <wp:extent cx="2711115" cy="1139749"/>
                  <wp:effectExtent l="0" t="0" r="6985" b="3810"/>
                  <wp:docPr id="4" name="Picture 4" descr="../../../../../Desktop/Sphere%20Federation%20Logo%20Suite/Sphere%20Logo%20Full%20Colour/Landscape/Sphere%20Federation_landscape_full%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phere%20Federation%20Logo%20Suite/Sphere%20Logo%20Full%20Colour/Landscape/Sphere%20Federation_landscape_full%20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118" cy="1148158"/>
                          </a:xfrm>
                          <a:prstGeom prst="rect">
                            <a:avLst/>
                          </a:prstGeom>
                          <a:noFill/>
                          <a:ln>
                            <a:noFill/>
                          </a:ln>
                        </pic:spPr>
                      </pic:pic>
                    </a:graphicData>
                  </a:graphic>
                </wp:inline>
              </w:drawing>
            </w:r>
          </w:p>
        </w:tc>
        <w:tc>
          <w:tcPr>
            <w:tcW w:w="5097" w:type="dxa"/>
            <w:tcMar>
              <w:right w:w="0" w:type="dxa"/>
            </w:tcMar>
            <w:vAlign w:val="bottom"/>
          </w:tcPr>
          <w:p w14:paraId="3FF070C8" w14:textId="77777777" w:rsidR="00A94843" w:rsidRDefault="00A94843" w:rsidP="00F46A15">
            <w:pPr>
              <w:jc w:val="right"/>
              <w:rPr>
                <w:rFonts w:ascii="Arial" w:eastAsia="Times New Roman" w:hAnsi="Arial" w:cs="Arial"/>
                <w:b/>
                <w:color w:val="808080" w:themeColor="background1" w:themeShade="80"/>
                <w:sz w:val="28"/>
                <w:szCs w:val="28"/>
              </w:rPr>
            </w:pPr>
            <w:r w:rsidRPr="00AB43DB">
              <w:rPr>
                <w:rFonts w:ascii="Arial" w:eastAsia="Times New Roman" w:hAnsi="Arial" w:cs="Arial"/>
                <w:b/>
                <w:color w:val="808080" w:themeColor="background1" w:themeShade="80"/>
                <w:sz w:val="28"/>
                <w:szCs w:val="28"/>
              </w:rPr>
              <w:t>Scholes (Elmet) Primary</w:t>
            </w:r>
          </w:p>
          <w:p w14:paraId="062380B3" w14:textId="77777777" w:rsidR="00A94843" w:rsidRDefault="00A94843" w:rsidP="00F46A15">
            <w:pPr>
              <w:jc w:val="right"/>
              <w:rPr>
                <w:rFonts w:ascii="Arial" w:eastAsia="Times New Roman" w:hAnsi="Arial" w:cs="Arial"/>
                <w:b/>
                <w:color w:val="808080" w:themeColor="background1" w:themeShade="80"/>
                <w:sz w:val="28"/>
                <w:szCs w:val="28"/>
              </w:rPr>
            </w:pPr>
            <w:r w:rsidRPr="00AB43DB">
              <w:rPr>
                <w:rFonts w:ascii="Arial" w:eastAsia="Times New Roman" w:hAnsi="Arial" w:cs="Arial"/>
                <w:b/>
                <w:color w:val="808080" w:themeColor="background1" w:themeShade="80"/>
                <w:sz w:val="28"/>
                <w:szCs w:val="28"/>
              </w:rPr>
              <w:t>St James’ CE Primary</w:t>
            </w:r>
          </w:p>
          <w:p w14:paraId="1B0D16EA" w14:textId="77777777" w:rsidR="00A94843" w:rsidRDefault="00A94843" w:rsidP="00F46A15">
            <w:pPr>
              <w:jc w:val="right"/>
              <w:rPr>
                <w:rFonts w:ascii="Arial" w:eastAsia="Times New Roman" w:hAnsi="Arial" w:cs="Arial"/>
                <w:b/>
                <w:color w:val="808080" w:themeColor="background1" w:themeShade="80"/>
                <w:sz w:val="28"/>
                <w:szCs w:val="28"/>
              </w:rPr>
            </w:pPr>
            <w:r w:rsidRPr="00AB43DB">
              <w:rPr>
                <w:rFonts w:ascii="Arial" w:eastAsia="Times New Roman" w:hAnsi="Arial" w:cs="Arial"/>
                <w:b/>
                <w:color w:val="808080" w:themeColor="background1" w:themeShade="80"/>
                <w:sz w:val="28"/>
                <w:szCs w:val="28"/>
              </w:rPr>
              <w:t>Moortown Primary</w:t>
            </w:r>
          </w:p>
        </w:tc>
      </w:tr>
    </w:tbl>
    <w:p w14:paraId="66577B36" w14:textId="77777777" w:rsidR="005F1B80" w:rsidRDefault="005F1B80" w:rsidP="006716FC">
      <w:pPr>
        <w:rPr>
          <w:rFonts w:ascii="Arial Black" w:eastAsia="Arial Black" w:hAnsi="Arial Black" w:cs="Arial Black"/>
          <w:b/>
          <w:sz w:val="16"/>
          <w:szCs w:val="16"/>
        </w:rPr>
      </w:pPr>
    </w:p>
    <w:p w14:paraId="451EC087" w14:textId="77777777" w:rsidR="00A94843" w:rsidRDefault="00A94843" w:rsidP="006716FC">
      <w:pPr>
        <w:rPr>
          <w:rFonts w:ascii="Arial Black" w:eastAsia="Arial Black" w:hAnsi="Arial Black" w:cs="Arial Black"/>
          <w:b/>
          <w:sz w:val="32"/>
          <w:szCs w:val="32"/>
        </w:rPr>
      </w:pPr>
    </w:p>
    <w:p w14:paraId="47CCC2D3" w14:textId="77777777" w:rsidR="0027047A" w:rsidRPr="003605A5" w:rsidRDefault="006716FC">
      <w:pPr>
        <w:rPr>
          <w:color w:val="4393D0"/>
        </w:rPr>
      </w:pPr>
      <w:r w:rsidRPr="003605A5">
        <w:rPr>
          <w:rFonts w:ascii="Arial" w:eastAsia="Arial" w:hAnsi="Arial" w:cs="Arial"/>
          <w:b/>
          <w:color w:val="4393D0"/>
          <w:sz w:val="32"/>
          <w:szCs w:val="32"/>
        </w:rPr>
        <w:t>Governing Body</w:t>
      </w:r>
    </w:p>
    <w:p w14:paraId="155AF2F2" w14:textId="77777777" w:rsidR="0027047A" w:rsidRDefault="006716FC">
      <w:r>
        <w:rPr>
          <w:rFonts w:ascii="Arial" w:eastAsia="Arial" w:hAnsi="Arial" w:cs="Arial"/>
          <w:b/>
          <w:sz w:val="32"/>
          <w:szCs w:val="32"/>
        </w:rPr>
        <w:t>Governor Handbook Contents</w:t>
      </w:r>
    </w:p>
    <w:p w14:paraId="5D26DCAB" w14:textId="77777777" w:rsidR="0027047A" w:rsidRDefault="0027047A"/>
    <w:p w14:paraId="36EC7326" w14:textId="77777777" w:rsidR="0027047A" w:rsidRDefault="0027047A"/>
    <w:p w14:paraId="280A4948" w14:textId="77777777" w:rsidR="006716FC" w:rsidRDefault="006716FC">
      <w:pPr>
        <w:rPr>
          <w:rFonts w:ascii="Arial" w:eastAsia="Arial" w:hAnsi="Arial" w:cs="Arial"/>
          <w:b/>
          <w:color w:val="004E8C"/>
          <w:sz w:val="22"/>
          <w:szCs w:val="22"/>
        </w:rPr>
      </w:pPr>
    </w:p>
    <w:p w14:paraId="2DAA05C8" w14:textId="77777777" w:rsidR="006716FC" w:rsidRDefault="006716FC">
      <w:pPr>
        <w:rPr>
          <w:rFonts w:ascii="Arial" w:eastAsia="Arial" w:hAnsi="Arial" w:cs="Arial"/>
          <w:b/>
          <w:color w:val="004E8C"/>
          <w:sz w:val="22"/>
          <w:szCs w:val="22"/>
        </w:rPr>
      </w:pPr>
    </w:p>
    <w:p w14:paraId="6EAC8D17" w14:textId="77777777" w:rsidR="0027047A" w:rsidRDefault="006716FC">
      <w:r>
        <w:rPr>
          <w:rFonts w:ascii="Arial" w:eastAsia="Arial" w:hAnsi="Arial" w:cs="Arial"/>
          <w:b/>
          <w:color w:val="004E8C"/>
          <w:sz w:val="22"/>
          <w:szCs w:val="22"/>
        </w:rPr>
        <w:t>Contents</w:t>
      </w:r>
    </w:p>
    <w:p w14:paraId="6CAD9779" w14:textId="77777777" w:rsidR="0027047A" w:rsidRDefault="0027047A"/>
    <w:p w14:paraId="5A99015B" w14:textId="77777777" w:rsidR="0027047A" w:rsidRDefault="00A04115" w:rsidP="00A04115">
      <w:pPr>
        <w:ind w:left="993" w:right="2103"/>
      </w:pPr>
      <w:r>
        <w:rPr>
          <w:rFonts w:ascii="Arial" w:eastAsia="Arial" w:hAnsi="Arial" w:cs="Arial"/>
          <w:b/>
          <w:sz w:val="22"/>
          <w:szCs w:val="22"/>
        </w:rPr>
        <w:t>Key Information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6716FC">
        <w:rPr>
          <w:rFonts w:ascii="Arial" w:eastAsia="Arial" w:hAnsi="Arial" w:cs="Arial"/>
          <w:b/>
          <w:sz w:val="22"/>
          <w:szCs w:val="22"/>
        </w:rPr>
        <w:t>3</w:t>
      </w:r>
    </w:p>
    <w:p w14:paraId="3AD5D866" w14:textId="77777777" w:rsidR="0027047A" w:rsidRDefault="0027047A" w:rsidP="00A04115">
      <w:pPr>
        <w:ind w:right="2103"/>
      </w:pPr>
    </w:p>
    <w:p w14:paraId="38DBA0D0" w14:textId="77777777" w:rsidR="0027047A" w:rsidRDefault="00A04115" w:rsidP="00A94843">
      <w:pPr>
        <w:ind w:left="993" w:right="2103"/>
      </w:pPr>
      <w:r>
        <w:rPr>
          <w:rFonts w:ascii="Arial" w:eastAsia="Arial" w:hAnsi="Arial" w:cs="Arial"/>
          <w:b/>
          <w:sz w:val="22"/>
          <w:szCs w:val="22"/>
        </w:rPr>
        <w:t>2017 Committees, roles and responsibilities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7</w:t>
      </w:r>
    </w:p>
    <w:p w14:paraId="5CB52AA5" w14:textId="77777777" w:rsidR="0027047A" w:rsidRDefault="0027047A" w:rsidP="00A94843">
      <w:pPr>
        <w:ind w:left="993" w:right="2103"/>
      </w:pPr>
    </w:p>
    <w:p w14:paraId="2D31E90A" w14:textId="77777777" w:rsidR="0027047A" w:rsidRDefault="00A04115" w:rsidP="00A94843">
      <w:pPr>
        <w:ind w:left="993" w:right="2103"/>
        <w:rPr>
          <w:rFonts w:ascii="Arial" w:eastAsia="Arial" w:hAnsi="Arial" w:cs="Arial"/>
          <w:b/>
          <w:sz w:val="22"/>
          <w:szCs w:val="22"/>
        </w:rPr>
      </w:pPr>
      <w:r>
        <w:rPr>
          <w:rFonts w:ascii="Arial" w:eastAsia="Arial" w:hAnsi="Arial" w:cs="Arial"/>
          <w:b/>
          <w:sz w:val="22"/>
          <w:szCs w:val="22"/>
        </w:rPr>
        <w:t>Suggested questions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t>8</w:t>
      </w:r>
    </w:p>
    <w:p w14:paraId="6EC5EA17" w14:textId="77777777" w:rsidR="00A04115" w:rsidRDefault="00A04115" w:rsidP="00A94843">
      <w:pPr>
        <w:ind w:left="993" w:right="2103"/>
        <w:rPr>
          <w:rFonts w:ascii="Arial" w:eastAsia="Arial" w:hAnsi="Arial" w:cs="Arial"/>
          <w:b/>
          <w:sz w:val="22"/>
          <w:szCs w:val="22"/>
        </w:rPr>
      </w:pPr>
    </w:p>
    <w:p w14:paraId="39B25CCE" w14:textId="77777777" w:rsidR="00A04115" w:rsidRDefault="00A04115" w:rsidP="00A94843">
      <w:pPr>
        <w:ind w:left="993" w:right="2103"/>
      </w:pPr>
      <w:r>
        <w:rPr>
          <w:rFonts w:ascii="Arial" w:eastAsia="Arial" w:hAnsi="Arial" w:cs="Arial"/>
          <w:b/>
          <w:sz w:val="22"/>
          <w:szCs w:val="22"/>
        </w:rPr>
        <w:t>Guidance on school visits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13</w:t>
      </w:r>
    </w:p>
    <w:p w14:paraId="0A9F2CC5" w14:textId="77777777" w:rsidR="0027047A" w:rsidRDefault="0027047A" w:rsidP="00A94843">
      <w:pPr>
        <w:ind w:left="993" w:right="2103"/>
      </w:pPr>
    </w:p>
    <w:p w14:paraId="1785448E" w14:textId="77777777" w:rsidR="0027047A" w:rsidRDefault="006716FC" w:rsidP="00A94843">
      <w:pPr>
        <w:ind w:left="993" w:right="2103"/>
      </w:pPr>
      <w:r>
        <w:rPr>
          <w:rFonts w:ascii="Arial" w:eastAsia="Arial" w:hAnsi="Arial" w:cs="Arial"/>
          <w:b/>
          <w:sz w:val="22"/>
          <w:szCs w:val="22"/>
        </w:rPr>
        <w:t>School visit notes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14</w:t>
      </w:r>
    </w:p>
    <w:p w14:paraId="6EA3BDE5" w14:textId="77777777" w:rsidR="0027047A" w:rsidRDefault="0027047A" w:rsidP="00A94843">
      <w:pPr>
        <w:ind w:left="993" w:right="2103"/>
      </w:pPr>
    </w:p>
    <w:p w14:paraId="1AB8F0E1" w14:textId="77777777" w:rsidR="0027047A" w:rsidRDefault="006716FC" w:rsidP="00A94843">
      <w:pPr>
        <w:ind w:left="993" w:right="2103"/>
        <w:rPr>
          <w:rFonts w:ascii="Arial" w:eastAsia="Arial" w:hAnsi="Arial" w:cs="Arial"/>
          <w:b/>
          <w:sz w:val="22"/>
          <w:szCs w:val="22"/>
        </w:rPr>
      </w:pPr>
      <w:r>
        <w:rPr>
          <w:rFonts w:ascii="Arial" w:eastAsia="Arial" w:hAnsi="Arial" w:cs="Arial"/>
          <w:b/>
          <w:sz w:val="22"/>
          <w:szCs w:val="22"/>
        </w:rPr>
        <w:t>Register of interests</w:t>
      </w:r>
      <w:r>
        <w:rPr>
          <w:rFonts w:ascii="Arial" w:eastAsia="Arial" w:hAnsi="Arial" w:cs="Arial"/>
          <w:b/>
          <w:sz w:val="22"/>
          <w:szCs w:val="22"/>
        </w:rPr>
        <w:tab/>
      </w:r>
      <w:r w:rsidR="00520474">
        <w:rPr>
          <w:rFonts w:ascii="Arial" w:eastAsia="Arial" w:hAnsi="Arial" w:cs="Arial"/>
          <w:b/>
          <w:sz w:val="22"/>
          <w:szCs w:val="22"/>
        </w:rPr>
        <w:tab/>
      </w:r>
      <w:r w:rsidR="00A94843">
        <w:rPr>
          <w:rFonts w:ascii="Arial" w:eastAsia="Arial" w:hAnsi="Arial" w:cs="Arial"/>
          <w:b/>
          <w:sz w:val="22"/>
          <w:szCs w:val="22"/>
        </w:rPr>
        <w:tab/>
      </w:r>
      <w:r w:rsidR="00A94843">
        <w:rPr>
          <w:rFonts w:ascii="Arial" w:eastAsia="Arial" w:hAnsi="Arial" w:cs="Arial"/>
          <w:b/>
          <w:sz w:val="22"/>
          <w:szCs w:val="22"/>
        </w:rPr>
        <w:tab/>
      </w:r>
      <w:r w:rsidR="00A94843">
        <w:rPr>
          <w:rFonts w:ascii="Arial" w:eastAsia="Arial" w:hAnsi="Arial" w:cs="Arial"/>
          <w:b/>
          <w:sz w:val="22"/>
          <w:szCs w:val="22"/>
        </w:rPr>
        <w:tab/>
      </w:r>
      <w:r w:rsidR="00A94843">
        <w:rPr>
          <w:rFonts w:ascii="Arial" w:eastAsia="Arial" w:hAnsi="Arial" w:cs="Arial"/>
          <w:b/>
          <w:sz w:val="22"/>
          <w:szCs w:val="22"/>
        </w:rPr>
        <w:tab/>
      </w:r>
      <w:r w:rsidR="00A94843">
        <w:rPr>
          <w:rFonts w:ascii="Arial" w:eastAsia="Arial" w:hAnsi="Arial" w:cs="Arial"/>
          <w:b/>
          <w:sz w:val="22"/>
          <w:szCs w:val="22"/>
        </w:rPr>
        <w:tab/>
      </w:r>
      <w:r>
        <w:rPr>
          <w:rFonts w:ascii="Arial" w:eastAsia="Arial" w:hAnsi="Arial" w:cs="Arial"/>
          <w:b/>
          <w:sz w:val="22"/>
          <w:szCs w:val="22"/>
        </w:rPr>
        <w:t>15</w:t>
      </w:r>
    </w:p>
    <w:p w14:paraId="43FDB6CA" w14:textId="77777777" w:rsidR="00A94843" w:rsidRDefault="00A94843" w:rsidP="00A94843">
      <w:pPr>
        <w:ind w:left="993" w:right="2103"/>
      </w:pPr>
    </w:p>
    <w:p w14:paraId="775A2F0F" w14:textId="77777777" w:rsidR="0027047A" w:rsidRDefault="006716FC" w:rsidP="00A94843">
      <w:pPr>
        <w:ind w:left="993" w:right="2103"/>
        <w:rPr>
          <w:rFonts w:ascii="Arial" w:eastAsia="Arial" w:hAnsi="Arial" w:cs="Arial"/>
          <w:b/>
          <w:sz w:val="22"/>
          <w:szCs w:val="22"/>
        </w:rPr>
      </w:pPr>
      <w:r>
        <w:rPr>
          <w:rFonts w:ascii="Arial" w:eastAsia="Arial" w:hAnsi="Arial" w:cs="Arial"/>
          <w:b/>
          <w:sz w:val="22"/>
          <w:szCs w:val="22"/>
        </w:rPr>
        <w:t>Code of Conduct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16</w:t>
      </w:r>
    </w:p>
    <w:p w14:paraId="59CC3DD2" w14:textId="77777777" w:rsidR="00A04115" w:rsidRDefault="00A04115" w:rsidP="00A94843">
      <w:pPr>
        <w:ind w:left="993" w:right="2103"/>
        <w:rPr>
          <w:rFonts w:ascii="Arial" w:eastAsia="Arial" w:hAnsi="Arial" w:cs="Arial"/>
          <w:b/>
          <w:sz w:val="22"/>
          <w:szCs w:val="22"/>
        </w:rPr>
      </w:pPr>
    </w:p>
    <w:p w14:paraId="0B6C865F" w14:textId="77777777" w:rsidR="00A04115" w:rsidRDefault="00A04115" w:rsidP="00A94843">
      <w:pPr>
        <w:ind w:left="993" w:right="2103"/>
      </w:pPr>
      <w:r>
        <w:rPr>
          <w:rFonts w:ascii="Arial" w:eastAsia="Arial" w:hAnsi="Arial" w:cs="Arial"/>
          <w:b/>
          <w:sz w:val="22"/>
          <w:szCs w:val="22"/>
        </w:rPr>
        <w:t>Glossary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18</w:t>
      </w:r>
    </w:p>
    <w:p w14:paraId="5D6B9F43" w14:textId="77777777" w:rsidR="00D352F8" w:rsidRDefault="00D352F8" w:rsidP="00A94843"/>
    <w:p w14:paraId="04C9A263" w14:textId="77777777" w:rsidR="00D352F8" w:rsidRDefault="00D352F8"/>
    <w:p w14:paraId="466769A9" w14:textId="77777777" w:rsidR="00D352F8" w:rsidRDefault="00D352F8"/>
    <w:p w14:paraId="084D4CFE" w14:textId="77777777" w:rsidR="00D352F8" w:rsidRDefault="00D352F8"/>
    <w:p w14:paraId="188F6286" w14:textId="77777777" w:rsidR="00D352F8" w:rsidRDefault="00D352F8"/>
    <w:p w14:paraId="4FC375A3" w14:textId="77777777" w:rsidR="00D352F8" w:rsidRDefault="00D352F8"/>
    <w:p w14:paraId="1884C895" w14:textId="77777777" w:rsidR="0027047A" w:rsidRDefault="0027047A"/>
    <w:p w14:paraId="390FB1DA" w14:textId="77777777" w:rsidR="0027047A" w:rsidRDefault="0027047A"/>
    <w:p w14:paraId="2A26DB1A" w14:textId="77777777" w:rsidR="0027047A" w:rsidRDefault="005F1B80">
      <w:r w:rsidRPr="005F1B80">
        <w:rPr>
          <w:rFonts w:ascii="Arial Black" w:eastAsia="Arial Black" w:hAnsi="Arial Black" w:cs="Arial Black"/>
          <w:b/>
          <w:noProof/>
          <w:sz w:val="32"/>
          <w:szCs w:val="32"/>
          <w:lang w:val="en-US" w:eastAsia="en-US"/>
        </w:rPr>
        <mc:AlternateContent>
          <mc:Choice Requires="wps">
            <w:drawing>
              <wp:anchor distT="45720" distB="45720" distL="114300" distR="114300" simplePos="0" relativeHeight="251661312" behindDoc="0" locked="0" layoutInCell="1" allowOverlap="1" wp14:anchorId="747E4634" wp14:editId="2B583785">
                <wp:simplePos x="0" y="0"/>
                <wp:positionH relativeFrom="margin">
                  <wp:align>right</wp:align>
                </wp:positionH>
                <wp:positionV relativeFrom="paragraph">
                  <wp:posOffset>32385</wp:posOffset>
                </wp:positionV>
                <wp:extent cx="2127250" cy="1026160"/>
                <wp:effectExtent l="0" t="0" r="6350"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026367"/>
                        </a:xfrm>
                        <a:prstGeom prst="rect">
                          <a:avLst/>
                        </a:prstGeom>
                        <a:solidFill>
                          <a:srgbClr val="FFFFFF"/>
                        </a:solidFill>
                        <a:ln w="9525">
                          <a:noFill/>
                          <a:miter lim="800000"/>
                          <a:headEnd/>
                          <a:tailEnd/>
                        </a:ln>
                      </wps:spPr>
                      <wps:txbx>
                        <w:txbxContent>
                          <w:p w14:paraId="6D3A83C3" w14:textId="77777777" w:rsidR="00C32B98" w:rsidRDefault="00C32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E4634" id="_x0000_t202" coordsize="21600,21600" o:spt="202" path="m0,0l0,21600,21600,21600,21600,0xe">
                <v:stroke joinstyle="miter"/>
                <v:path gradientshapeok="t" o:connecttype="rect"/>
              </v:shapetype>
              <v:shape id="Text Box 2" o:spid="_x0000_s1026" type="#_x0000_t202" style="position:absolute;margin-left:116.3pt;margin-top:2.55pt;width:167.5pt;height:80.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" stroked="f">
                <v:textbox>
                  <w:txbxContent>
                    <w:p w14:paraId="6D3A83C3" w14:textId="77777777" w:rsidR="00C32B98" w:rsidRDefault="00C32B98"/>
                  </w:txbxContent>
                </v:textbox>
                <w10:wrap type="square" anchorx="margin"/>
              </v:shape>
            </w:pict>
          </mc:Fallback>
        </mc:AlternateContent>
      </w:r>
    </w:p>
    <w:p w14:paraId="2FB0454B" w14:textId="77777777" w:rsidR="00A94843" w:rsidRDefault="00A94843">
      <w:pPr>
        <w:rPr>
          <w:rFonts w:ascii="Arial Black" w:eastAsia="Arial Black" w:hAnsi="Arial Black" w:cs="Arial Black"/>
          <w:b/>
          <w:sz w:val="32"/>
          <w:szCs w:val="32"/>
        </w:rPr>
      </w:pPr>
      <w:r>
        <w:rPr>
          <w:rFonts w:ascii="Arial Black" w:eastAsia="Arial Black" w:hAnsi="Arial Black" w:cs="Arial Black"/>
          <w:b/>
          <w:sz w:val="32"/>
          <w:szCs w:val="32"/>
        </w:rPr>
        <w:br w:type="page"/>
      </w:r>
    </w:p>
    <w:p w14:paraId="185F27B7" w14:textId="77777777" w:rsidR="006716FC" w:rsidRDefault="00A94843" w:rsidP="006716FC">
      <w:r>
        <w:rPr>
          <w:noProof/>
          <w:lang w:val="en-US" w:eastAsia="en-US"/>
        </w:rPr>
        <w:lastRenderedPageBreak/>
        <w:drawing>
          <wp:anchor distT="0" distB="0" distL="114300" distR="114300" simplePos="0" relativeHeight="251672576" behindDoc="0" locked="0" layoutInCell="1" allowOverlap="1" wp14:anchorId="7256C241" wp14:editId="056728C2">
            <wp:simplePos x="0" y="0"/>
            <wp:positionH relativeFrom="column">
              <wp:posOffset>4572000</wp:posOffset>
            </wp:positionH>
            <wp:positionV relativeFrom="paragraph">
              <wp:posOffset>0</wp:posOffset>
            </wp:positionV>
            <wp:extent cx="1935480" cy="814070"/>
            <wp:effectExtent l="0" t="0" r="0" b="0"/>
            <wp:wrapTight wrapText="bothSides">
              <wp:wrapPolygon edited="0">
                <wp:start x="0" y="0"/>
                <wp:lineTo x="0" y="20892"/>
                <wp:lineTo x="21260" y="20892"/>
                <wp:lineTo x="2126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here Federation_landscape_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480" cy="814070"/>
                    </a:xfrm>
                    <a:prstGeom prst="rect">
                      <a:avLst/>
                    </a:prstGeom>
                  </pic:spPr>
                </pic:pic>
              </a:graphicData>
            </a:graphic>
            <wp14:sizeRelH relativeFrom="page">
              <wp14:pctWidth>0</wp14:pctWidth>
            </wp14:sizeRelH>
            <wp14:sizeRelV relativeFrom="page">
              <wp14:pctHeight>0</wp14:pctHeight>
            </wp14:sizeRelV>
          </wp:anchor>
        </w:drawing>
      </w:r>
      <w:r w:rsidR="006716FC">
        <w:rPr>
          <w:rFonts w:ascii="Arial Black" w:eastAsia="Arial Black" w:hAnsi="Arial Black" w:cs="Arial Black"/>
          <w:b/>
          <w:sz w:val="32"/>
          <w:szCs w:val="32"/>
        </w:rPr>
        <w:t xml:space="preserve">Sphere Federation </w:t>
      </w:r>
    </w:p>
    <w:p w14:paraId="15834650" w14:textId="77777777" w:rsidR="006716FC" w:rsidRPr="003605A5" w:rsidRDefault="006716FC" w:rsidP="006716FC">
      <w:pPr>
        <w:rPr>
          <w:color w:val="4393D0"/>
        </w:rPr>
      </w:pPr>
      <w:r w:rsidRPr="003605A5">
        <w:rPr>
          <w:rFonts w:ascii="Arial" w:eastAsia="Arial" w:hAnsi="Arial" w:cs="Arial"/>
          <w:b/>
          <w:color w:val="4393D0"/>
          <w:sz w:val="32"/>
          <w:szCs w:val="32"/>
        </w:rPr>
        <w:t>Governing Body</w:t>
      </w:r>
    </w:p>
    <w:p w14:paraId="682D32B1" w14:textId="77777777" w:rsidR="006716FC" w:rsidRDefault="006716FC" w:rsidP="006716FC">
      <w:r>
        <w:rPr>
          <w:rFonts w:ascii="Arial" w:eastAsia="Arial" w:hAnsi="Arial" w:cs="Arial"/>
          <w:b/>
          <w:sz w:val="32"/>
          <w:szCs w:val="32"/>
        </w:rPr>
        <w:t>Key information</w:t>
      </w:r>
    </w:p>
    <w:p w14:paraId="28FEA305" w14:textId="77777777" w:rsidR="0027047A" w:rsidRDefault="0027047A"/>
    <w:p w14:paraId="4BC0ADD0" w14:textId="77777777" w:rsidR="0027047A" w:rsidRDefault="0027047A"/>
    <w:p w14:paraId="39D8EAD7" w14:textId="77777777" w:rsidR="0027047A" w:rsidRPr="003605A5" w:rsidRDefault="006716FC">
      <w:pPr>
        <w:rPr>
          <w:color w:val="4393D0"/>
        </w:rPr>
      </w:pPr>
      <w:r w:rsidRPr="003605A5">
        <w:rPr>
          <w:rFonts w:ascii="Arial" w:eastAsia="Arial" w:hAnsi="Arial" w:cs="Arial"/>
          <w:b/>
          <w:color w:val="4393D0"/>
          <w:sz w:val="22"/>
          <w:szCs w:val="22"/>
        </w:rPr>
        <w:t>Welcome to the Sphere Federation governing body</w:t>
      </w:r>
      <w:r w:rsidRPr="003605A5">
        <w:rPr>
          <w:rFonts w:ascii="Arial" w:eastAsia="Arial" w:hAnsi="Arial" w:cs="Arial"/>
          <w:color w:val="4393D0"/>
          <w:sz w:val="22"/>
          <w:szCs w:val="22"/>
        </w:rPr>
        <w:t xml:space="preserve">! </w:t>
      </w:r>
    </w:p>
    <w:p w14:paraId="51B6119F" w14:textId="77777777" w:rsidR="007E2F14" w:rsidRDefault="007E2F14">
      <w:pPr>
        <w:rPr>
          <w:rFonts w:ascii="Arial" w:eastAsia="Arial" w:hAnsi="Arial" w:cs="Arial"/>
          <w:sz w:val="22"/>
          <w:szCs w:val="22"/>
        </w:rPr>
      </w:pPr>
      <w:r>
        <w:rPr>
          <w:rFonts w:ascii="Arial" w:eastAsia="Arial" w:hAnsi="Arial" w:cs="Arial"/>
          <w:sz w:val="22"/>
          <w:szCs w:val="22"/>
        </w:rPr>
        <w:t>Sphere Federation schools are happy and healthy places to learn.</w:t>
      </w:r>
    </w:p>
    <w:p w14:paraId="50CEE098" w14:textId="77777777" w:rsidR="007E2F14" w:rsidRDefault="007E2F14">
      <w:pPr>
        <w:rPr>
          <w:rFonts w:ascii="Arial" w:eastAsia="Arial" w:hAnsi="Arial" w:cs="Arial"/>
          <w:sz w:val="22"/>
          <w:szCs w:val="22"/>
        </w:rPr>
      </w:pPr>
    </w:p>
    <w:p w14:paraId="2B8B0D46" w14:textId="77777777" w:rsidR="0027047A" w:rsidRDefault="006716FC">
      <w:r>
        <w:rPr>
          <w:rFonts w:ascii="Arial" w:eastAsia="Arial" w:hAnsi="Arial" w:cs="Arial"/>
          <w:sz w:val="22"/>
          <w:szCs w:val="22"/>
        </w:rPr>
        <w:t>The role of the governing body is critical to the effectiveness of a school, and here at Sphere Federation we focus on core strategic functions, as set out by the Department for Education:</w:t>
      </w:r>
    </w:p>
    <w:p w14:paraId="1088F90B" w14:textId="77777777" w:rsidR="0027047A" w:rsidRDefault="006716FC">
      <w:pPr>
        <w:numPr>
          <w:ilvl w:val="0"/>
          <w:numId w:val="9"/>
        </w:numPr>
        <w:ind w:hanging="360"/>
        <w:rPr>
          <w:sz w:val="22"/>
          <w:szCs w:val="22"/>
        </w:rPr>
      </w:pPr>
      <w:r>
        <w:rPr>
          <w:rFonts w:ascii="Arial" w:eastAsia="Arial" w:hAnsi="Arial" w:cs="Arial"/>
          <w:sz w:val="22"/>
          <w:szCs w:val="22"/>
        </w:rPr>
        <w:t>setting vision, ethos and strategic direction</w:t>
      </w:r>
    </w:p>
    <w:p w14:paraId="71C6E0D4" w14:textId="77777777" w:rsidR="0027047A" w:rsidRDefault="006716FC">
      <w:pPr>
        <w:numPr>
          <w:ilvl w:val="0"/>
          <w:numId w:val="9"/>
        </w:numPr>
        <w:ind w:hanging="360"/>
        <w:rPr>
          <w:sz w:val="22"/>
          <w:szCs w:val="22"/>
        </w:rPr>
      </w:pPr>
      <w:r>
        <w:rPr>
          <w:rFonts w:ascii="Arial" w:eastAsia="Arial" w:hAnsi="Arial" w:cs="Arial"/>
          <w:sz w:val="22"/>
          <w:szCs w:val="22"/>
        </w:rPr>
        <w:t xml:space="preserve">holding the </w:t>
      </w:r>
      <w:r w:rsidR="00313CA5">
        <w:rPr>
          <w:rFonts w:ascii="Arial" w:eastAsia="Arial" w:hAnsi="Arial" w:cs="Arial"/>
          <w:sz w:val="22"/>
          <w:szCs w:val="22"/>
        </w:rPr>
        <w:t>Head of Federation</w:t>
      </w:r>
      <w:r>
        <w:rPr>
          <w:rFonts w:ascii="Arial" w:eastAsia="Arial" w:hAnsi="Arial" w:cs="Arial"/>
          <w:sz w:val="22"/>
          <w:szCs w:val="22"/>
        </w:rPr>
        <w:t xml:space="preserve"> to account for the educational performance of the school</w:t>
      </w:r>
      <w:r w:rsidR="00313CA5">
        <w:rPr>
          <w:rFonts w:ascii="Arial" w:eastAsia="Arial" w:hAnsi="Arial" w:cs="Arial"/>
          <w:sz w:val="22"/>
          <w:szCs w:val="22"/>
        </w:rPr>
        <w:t>s</w:t>
      </w:r>
      <w:r>
        <w:rPr>
          <w:rFonts w:ascii="Arial" w:eastAsia="Arial" w:hAnsi="Arial" w:cs="Arial"/>
          <w:sz w:val="22"/>
          <w:szCs w:val="22"/>
        </w:rPr>
        <w:t xml:space="preserve"> and </w:t>
      </w:r>
      <w:r w:rsidR="00313CA5">
        <w:rPr>
          <w:rFonts w:ascii="Arial" w:eastAsia="Arial" w:hAnsi="Arial" w:cs="Arial"/>
          <w:sz w:val="22"/>
          <w:szCs w:val="22"/>
        </w:rPr>
        <w:t>their</w:t>
      </w:r>
      <w:r>
        <w:rPr>
          <w:rFonts w:ascii="Arial" w:eastAsia="Arial" w:hAnsi="Arial" w:cs="Arial"/>
          <w:sz w:val="22"/>
          <w:szCs w:val="22"/>
        </w:rPr>
        <w:t xml:space="preserve"> pupils</w:t>
      </w:r>
    </w:p>
    <w:p w14:paraId="75AC09F1" w14:textId="77777777" w:rsidR="0027047A" w:rsidRDefault="006716FC">
      <w:pPr>
        <w:numPr>
          <w:ilvl w:val="0"/>
          <w:numId w:val="9"/>
        </w:numPr>
        <w:ind w:hanging="360"/>
        <w:rPr>
          <w:sz w:val="22"/>
          <w:szCs w:val="22"/>
        </w:rPr>
      </w:pPr>
      <w:r>
        <w:rPr>
          <w:rFonts w:ascii="Arial" w:eastAsia="Arial" w:hAnsi="Arial" w:cs="Arial"/>
          <w:sz w:val="22"/>
          <w:szCs w:val="22"/>
        </w:rPr>
        <w:t>overseeing the financial performance of the school</w:t>
      </w:r>
      <w:r w:rsidR="00313CA5">
        <w:rPr>
          <w:rFonts w:ascii="Arial" w:eastAsia="Arial" w:hAnsi="Arial" w:cs="Arial"/>
          <w:sz w:val="22"/>
          <w:szCs w:val="22"/>
        </w:rPr>
        <w:t>s</w:t>
      </w:r>
      <w:r>
        <w:rPr>
          <w:rFonts w:ascii="Arial" w:eastAsia="Arial" w:hAnsi="Arial" w:cs="Arial"/>
          <w:sz w:val="22"/>
          <w:szCs w:val="22"/>
        </w:rPr>
        <w:t xml:space="preserve"> and making sure money is well spent</w:t>
      </w:r>
    </w:p>
    <w:p w14:paraId="6406562A" w14:textId="77777777" w:rsidR="0027047A" w:rsidRDefault="0027047A"/>
    <w:p w14:paraId="62246D96" w14:textId="77777777" w:rsidR="0027047A" w:rsidRDefault="006716FC">
      <w:r>
        <w:rPr>
          <w:rFonts w:ascii="Arial" w:eastAsia="Arial" w:hAnsi="Arial" w:cs="Arial"/>
          <w:sz w:val="22"/>
          <w:szCs w:val="22"/>
        </w:rPr>
        <w:t>It is our role to provide both support and challenge, and ensure accountability in all areas, whilst remembering that the day to day management of the school</w:t>
      </w:r>
      <w:r w:rsidR="00313CA5">
        <w:rPr>
          <w:rFonts w:ascii="Arial" w:eastAsia="Arial" w:hAnsi="Arial" w:cs="Arial"/>
          <w:sz w:val="22"/>
          <w:szCs w:val="22"/>
        </w:rPr>
        <w:t>s</w:t>
      </w:r>
      <w:r>
        <w:rPr>
          <w:rFonts w:ascii="Arial" w:eastAsia="Arial" w:hAnsi="Arial" w:cs="Arial"/>
          <w:sz w:val="22"/>
          <w:szCs w:val="22"/>
        </w:rPr>
        <w:t xml:space="preserve"> is the responsibility of the Head of Federation and Heads of Schools. The governing body is answerable to parents and the wider community to which the school</w:t>
      </w:r>
      <w:r w:rsidR="00313CA5">
        <w:rPr>
          <w:rFonts w:ascii="Arial" w:eastAsia="Arial" w:hAnsi="Arial" w:cs="Arial"/>
          <w:sz w:val="22"/>
          <w:szCs w:val="22"/>
        </w:rPr>
        <w:t>s</w:t>
      </w:r>
      <w:r>
        <w:rPr>
          <w:rFonts w:ascii="Arial" w:eastAsia="Arial" w:hAnsi="Arial" w:cs="Arial"/>
          <w:sz w:val="22"/>
          <w:szCs w:val="22"/>
        </w:rPr>
        <w:t xml:space="preserve"> belongs. </w:t>
      </w:r>
    </w:p>
    <w:p w14:paraId="2A8CF5A6" w14:textId="77777777" w:rsidR="0027047A" w:rsidRDefault="0027047A"/>
    <w:p w14:paraId="7CB8B931" w14:textId="77777777" w:rsidR="0027047A" w:rsidRPr="003605A5" w:rsidRDefault="006716FC">
      <w:pPr>
        <w:rPr>
          <w:color w:val="4393D0"/>
        </w:rPr>
      </w:pPr>
      <w:r w:rsidRPr="003605A5">
        <w:rPr>
          <w:rFonts w:ascii="Arial" w:eastAsia="Arial" w:hAnsi="Arial" w:cs="Arial"/>
          <w:b/>
          <w:color w:val="4393D0"/>
          <w:sz w:val="22"/>
          <w:szCs w:val="22"/>
        </w:rPr>
        <w:t>How does the governing body operate?</w:t>
      </w:r>
    </w:p>
    <w:p w14:paraId="55A58F7A" w14:textId="77777777" w:rsidR="0027047A" w:rsidRPr="00313CA5" w:rsidRDefault="006716FC">
      <w:pPr>
        <w:rPr>
          <w:rFonts w:ascii="Arial" w:eastAsia="Arial" w:hAnsi="Arial" w:cs="Arial"/>
          <w:sz w:val="22"/>
          <w:szCs w:val="22"/>
        </w:rPr>
      </w:pPr>
      <w:r>
        <w:rPr>
          <w:rFonts w:ascii="Arial" w:eastAsia="Arial" w:hAnsi="Arial" w:cs="Arial"/>
          <w:sz w:val="22"/>
          <w:szCs w:val="22"/>
        </w:rPr>
        <w:t xml:space="preserve">We meet at least </w:t>
      </w:r>
      <w:r w:rsidR="00313CA5">
        <w:rPr>
          <w:rFonts w:ascii="Arial" w:eastAsia="Arial" w:hAnsi="Arial" w:cs="Arial"/>
          <w:sz w:val="22"/>
          <w:szCs w:val="22"/>
        </w:rPr>
        <w:t>four times in the year</w:t>
      </w:r>
      <w:r>
        <w:rPr>
          <w:rFonts w:ascii="Arial" w:eastAsia="Arial" w:hAnsi="Arial" w:cs="Arial"/>
          <w:sz w:val="22"/>
          <w:szCs w:val="22"/>
        </w:rPr>
        <w:t xml:space="preserve">, usually in the early evening, and dates of meetings are set well in advance. At these full governing body meetings, which are attended by all governors, we discuss any </w:t>
      </w:r>
      <w:r w:rsidR="00313CA5">
        <w:rPr>
          <w:rFonts w:ascii="Arial" w:eastAsia="Arial" w:hAnsi="Arial" w:cs="Arial"/>
          <w:sz w:val="22"/>
          <w:szCs w:val="22"/>
        </w:rPr>
        <w:t xml:space="preserve">strategic </w:t>
      </w:r>
      <w:r>
        <w:rPr>
          <w:rFonts w:ascii="Arial" w:eastAsia="Arial" w:hAnsi="Arial" w:cs="Arial"/>
          <w:sz w:val="22"/>
          <w:szCs w:val="22"/>
        </w:rPr>
        <w:t xml:space="preserve">areas of concern, take any required actions, and monitor the outcomes of any previous or ongoing activities. We set aims and objectives, and agree, monitor and review policies, targets, priorities and ongoing progress of the school as a whole. </w:t>
      </w:r>
    </w:p>
    <w:p w14:paraId="4B7E0CC4" w14:textId="77777777" w:rsidR="0027047A" w:rsidRDefault="0027047A"/>
    <w:p w14:paraId="3DBCA60D" w14:textId="5EF42906" w:rsidR="0027047A" w:rsidRDefault="00540E5A">
      <w:r>
        <w:rPr>
          <w:rFonts w:ascii="Arial" w:eastAsia="Arial" w:hAnsi="Arial" w:cs="Arial"/>
          <w:sz w:val="22"/>
          <w:szCs w:val="22"/>
        </w:rPr>
        <w:t>M</w:t>
      </w:r>
      <w:r w:rsidR="006716FC">
        <w:rPr>
          <w:rFonts w:ascii="Arial" w:eastAsia="Arial" w:hAnsi="Arial" w:cs="Arial"/>
          <w:sz w:val="22"/>
          <w:szCs w:val="22"/>
        </w:rPr>
        <w:t>eetings are supplemented by a series of sub-committee meetings dealing with more specific issues. These committees comprise a smaller number of governors and usually meet once a term (although more frequent meetings may be scheduled if the need arises), reporting back to the full governing body. Sphere Federation have the following committees:</w:t>
      </w:r>
    </w:p>
    <w:p w14:paraId="093B1B51" w14:textId="77777777" w:rsidR="00313CA5" w:rsidRPr="00313CA5" w:rsidRDefault="00313CA5" w:rsidP="00313CA5">
      <w:pPr>
        <w:pStyle w:val="ListParagraph"/>
        <w:numPr>
          <w:ilvl w:val="0"/>
          <w:numId w:val="27"/>
        </w:numPr>
        <w:rPr>
          <w:rFonts w:ascii="Arial" w:hAnsi="Arial" w:cs="Arial"/>
          <w:sz w:val="22"/>
          <w:szCs w:val="22"/>
          <w:lang w:val="en-US"/>
        </w:rPr>
      </w:pPr>
      <w:r w:rsidRPr="00313CA5">
        <w:rPr>
          <w:rFonts w:ascii="Arial" w:hAnsi="Arial" w:cs="Arial"/>
          <w:b/>
          <w:bCs/>
          <w:sz w:val="22"/>
          <w:szCs w:val="22"/>
          <w:lang w:val="en-US"/>
        </w:rPr>
        <w:t>Teaching, Learning and Curriculum</w:t>
      </w:r>
      <w:r w:rsidRPr="00313CA5">
        <w:rPr>
          <w:rFonts w:ascii="Arial" w:hAnsi="Arial" w:cs="Arial"/>
          <w:sz w:val="22"/>
          <w:szCs w:val="22"/>
          <w:lang w:val="en-US"/>
        </w:rPr>
        <w:t>:</w:t>
      </w:r>
      <w:r w:rsidRPr="00313CA5">
        <w:rPr>
          <w:rFonts w:ascii="Arial" w:hAnsi="Arial" w:cs="Arial"/>
          <w:i/>
          <w:iCs/>
          <w:sz w:val="22"/>
          <w:szCs w:val="22"/>
          <w:lang w:val="en-US"/>
        </w:rPr>
        <w:t> Its main purpose is to discuss and monitor all aspects of the work of each school around pupil progress and attainment; monitoring how the Pupil Premium and PE grants are being spent to improve provision; and ensuring that the curriculum is broad and balanced and meets statutory requirements.</w:t>
      </w:r>
    </w:p>
    <w:p w14:paraId="3B9396B1" w14:textId="77777777" w:rsidR="00313CA5" w:rsidRPr="00313CA5" w:rsidRDefault="00313CA5" w:rsidP="00313CA5">
      <w:pPr>
        <w:pStyle w:val="ListParagraph"/>
        <w:numPr>
          <w:ilvl w:val="0"/>
          <w:numId w:val="27"/>
        </w:numPr>
        <w:rPr>
          <w:rFonts w:ascii="Arial" w:hAnsi="Arial" w:cs="Arial"/>
          <w:sz w:val="22"/>
          <w:szCs w:val="22"/>
          <w:lang w:val="en-US"/>
        </w:rPr>
      </w:pPr>
      <w:r w:rsidRPr="00313CA5">
        <w:rPr>
          <w:rFonts w:ascii="Arial" w:hAnsi="Arial" w:cs="Arial"/>
          <w:b/>
          <w:bCs/>
          <w:sz w:val="22"/>
          <w:szCs w:val="22"/>
          <w:lang w:val="en-US"/>
        </w:rPr>
        <w:t>Pupil Support</w:t>
      </w:r>
      <w:r w:rsidRPr="00313CA5">
        <w:rPr>
          <w:rFonts w:ascii="Arial" w:hAnsi="Arial" w:cs="Arial"/>
          <w:sz w:val="22"/>
          <w:szCs w:val="22"/>
          <w:lang w:val="en-US"/>
        </w:rPr>
        <w:t>:</w:t>
      </w:r>
      <w:r w:rsidRPr="00313CA5">
        <w:rPr>
          <w:rFonts w:ascii="Arial" w:hAnsi="Arial" w:cs="Arial"/>
          <w:i/>
          <w:iCs/>
          <w:sz w:val="22"/>
          <w:szCs w:val="22"/>
          <w:lang w:val="en-US"/>
        </w:rPr>
        <w:t xml:space="preserve"> The main purpose of the committee is to discuss and monitor all aspects of each school’s pastoral work which includes areas such as attendance, behaviour, safeguarding, health, and spiritual, moral, social and cultural (SMSC) provision; an important role of the committee is to ensure all </w:t>
      </w:r>
      <w:r>
        <w:rPr>
          <w:rFonts w:ascii="Arial" w:hAnsi="Arial" w:cs="Arial"/>
          <w:i/>
          <w:iCs/>
          <w:sz w:val="22"/>
          <w:szCs w:val="22"/>
          <w:lang w:val="en-US"/>
        </w:rPr>
        <w:t>safeguarding</w:t>
      </w:r>
      <w:r w:rsidRPr="00313CA5">
        <w:rPr>
          <w:rFonts w:ascii="Arial" w:hAnsi="Arial" w:cs="Arial"/>
          <w:i/>
          <w:iCs/>
          <w:sz w:val="22"/>
          <w:szCs w:val="22"/>
          <w:lang w:val="en-US"/>
        </w:rPr>
        <w:t xml:space="preserve"> policies are fully understood and correctly implemented by all staff.</w:t>
      </w:r>
    </w:p>
    <w:p w14:paraId="2808DAD8" w14:textId="77777777" w:rsidR="00313CA5" w:rsidRPr="00313CA5" w:rsidRDefault="00313CA5" w:rsidP="00313CA5">
      <w:pPr>
        <w:pStyle w:val="ListParagraph"/>
        <w:numPr>
          <w:ilvl w:val="0"/>
          <w:numId w:val="27"/>
        </w:numPr>
        <w:rPr>
          <w:rFonts w:ascii="Arial" w:hAnsi="Arial" w:cs="Arial"/>
          <w:sz w:val="22"/>
          <w:szCs w:val="22"/>
          <w:lang w:val="en-US"/>
        </w:rPr>
      </w:pPr>
      <w:r w:rsidRPr="00313CA5">
        <w:rPr>
          <w:rFonts w:ascii="Arial" w:hAnsi="Arial" w:cs="Arial"/>
          <w:b/>
          <w:bCs/>
          <w:sz w:val="22"/>
          <w:szCs w:val="22"/>
          <w:lang w:val="en-US"/>
        </w:rPr>
        <w:t>Resources</w:t>
      </w:r>
      <w:r w:rsidRPr="00313CA5">
        <w:rPr>
          <w:rFonts w:ascii="Arial" w:hAnsi="Arial" w:cs="Arial"/>
          <w:sz w:val="22"/>
          <w:szCs w:val="22"/>
          <w:lang w:val="en-US"/>
        </w:rPr>
        <w:t>: </w:t>
      </w:r>
      <w:r w:rsidRPr="00313CA5">
        <w:rPr>
          <w:rFonts w:ascii="Arial" w:hAnsi="Arial" w:cs="Arial"/>
          <w:i/>
          <w:iCs/>
          <w:sz w:val="22"/>
          <w:szCs w:val="22"/>
          <w:lang w:val="en-US"/>
        </w:rPr>
        <w:t>This committee’s main purpose is to ensure that spending for each school remains within budget and that all funds are spent wisely to best meet the needs of the pupils; whilst it meets every term, there are additional review meetings with the local authority finance officer; health and safety of each school site is also part of this committee’s remit.</w:t>
      </w:r>
    </w:p>
    <w:p w14:paraId="76C06270" w14:textId="77777777" w:rsidR="0027047A" w:rsidRDefault="0027047A"/>
    <w:p w14:paraId="4D8D57F3" w14:textId="619D8F75" w:rsidR="0027047A" w:rsidRDefault="006716FC" w:rsidP="00F72C44">
      <w:pPr>
        <w:rPr>
          <w:rFonts w:ascii="Arial" w:eastAsia="Arial" w:hAnsi="Arial" w:cs="Arial"/>
          <w:sz w:val="22"/>
          <w:szCs w:val="22"/>
        </w:rPr>
      </w:pPr>
      <w:r>
        <w:rPr>
          <w:rFonts w:ascii="Arial" w:eastAsia="Arial" w:hAnsi="Arial" w:cs="Arial"/>
          <w:sz w:val="22"/>
          <w:szCs w:val="22"/>
        </w:rPr>
        <w:t xml:space="preserve">There </w:t>
      </w:r>
      <w:r w:rsidR="00F72C44">
        <w:rPr>
          <w:rFonts w:ascii="Arial" w:eastAsia="Arial" w:hAnsi="Arial" w:cs="Arial"/>
          <w:sz w:val="22"/>
          <w:szCs w:val="22"/>
        </w:rPr>
        <w:t xml:space="preserve">are also </w:t>
      </w:r>
      <w:r>
        <w:rPr>
          <w:rFonts w:ascii="Arial" w:eastAsia="Arial" w:hAnsi="Arial" w:cs="Arial"/>
          <w:sz w:val="22"/>
          <w:szCs w:val="22"/>
        </w:rPr>
        <w:t>committee</w:t>
      </w:r>
      <w:r w:rsidR="00F72C44">
        <w:rPr>
          <w:rFonts w:ascii="Arial" w:eastAsia="Arial" w:hAnsi="Arial" w:cs="Arial"/>
          <w:sz w:val="22"/>
          <w:szCs w:val="22"/>
        </w:rPr>
        <w:t>s</w:t>
      </w:r>
      <w:r>
        <w:rPr>
          <w:rFonts w:ascii="Arial" w:eastAsia="Arial" w:hAnsi="Arial" w:cs="Arial"/>
          <w:sz w:val="22"/>
          <w:szCs w:val="22"/>
        </w:rPr>
        <w:t xml:space="preserve"> for Performance Management and </w:t>
      </w:r>
      <w:r w:rsidR="00F72C44">
        <w:rPr>
          <w:rFonts w:ascii="Arial" w:eastAsia="Arial" w:hAnsi="Arial" w:cs="Arial"/>
          <w:sz w:val="22"/>
          <w:szCs w:val="22"/>
        </w:rPr>
        <w:t>for Pay, although the</w:t>
      </w:r>
      <w:r>
        <w:rPr>
          <w:rFonts w:ascii="Arial" w:eastAsia="Arial" w:hAnsi="Arial" w:cs="Arial"/>
          <w:sz w:val="22"/>
          <w:szCs w:val="22"/>
        </w:rPr>
        <w:t>s</w:t>
      </w:r>
      <w:r w:rsidR="0042193B">
        <w:rPr>
          <w:rFonts w:ascii="Arial" w:eastAsia="Arial" w:hAnsi="Arial" w:cs="Arial"/>
          <w:sz w:val="22"/>
          <w:szCs w:val="22"/>
        </w:rPr>
        <w:t>e meet</w:t>
      </w:r>
      <w:r w:rsidR="00F72C44">
        <w:rPr>
          <w:rFonts w:ascii="Arial" w:eastAsia="Arial" w:hAnsi="Arial" w:cs="Arial"/>
          <w:sz w:val="22"/>
          <w:szCs w:val="22"/>
        </w:rPr>
        <w:t xml:space="preserve"> less frequently. A federation</w:t>
      </w:r>
      <w:r>
        <w:rPr>
          <w:rFonts w:ascii="Arial" w:eastAsia="Arial" w:hAnsi="Arial" w:cs="Arial"/>
          <w:sz w:val="22"/>
          <w:szCs w:val="22"/>
        </w:rPr>
        <w:t xml:space="preserve"> Steering </w:t>
      </w:r>
      <w:r w:rsidR="0042193B">
        <w:rPr>
          <w:rFonts w:ascii="Arial" w:eastAsia="Arial" w:hAnsi="Arial" w:cs="Arial"/>
          <w:sz w:val="22"/>
          <w:szCs w:val="22"/>
        </w:rPr>
        <w:t>Group also meets every half-term</w:t>
      </w:r>
      <w:r w:rsidR="00F72C44">
        <w:rPr>
          <w:rFonts w:ascii="Arial" w:eastAsia="Arial" w:hAnsi="Arial" w:cs="Arial"/>
          <w:sz w:val="22"/>
          <w:szCs w:val="22"/>
        </w:rPr>
        <w:t>, and a Church Distinctiveness Group (St James’ only) regularly meets</w:t>
      </w:r>
      <w:r>
        <w:rPr>
          <w:rFonts w:ascii="Arial" w:eastAsia="Arial" w:hAnsi="Arial" w:cs="Arial"/>
          <w:sz w:val="22"/>
          <w:szCs w:val="22"/>
        </w:rPr>
        <w:t>.</w:t>
      </w:r>
    </w:p>
    <w:p w14:paraId="4273E975" w14:textId="77777777" w:rsidR="0027047A" w:rsidRDefault="0027047A"/>
    <w:p w14:paraId="73D001B8" w14:textId="77777777" w:rsidR="0027047A" w:rsidRDefault="006716FC">
      <w:r>
        <w:rPr>
          <w:rFonts w:ascii="Arial" w:eastAsia="Arial" w:hAnsi="Arial" w:cs="Arial"/>
          <w:sz w:val="22"/>
          <w:szCs w:val="22"/>
        </w:rPr>
        <w:t xml:space="preserve">Each governor also has responsibilities for specific issues within school such as </w:t>
      </w:r>
      <w:r w:rsidR="009170C9">
        <w:rPr>
          <w:rFonts w:ascii="Arial" w:eastAsia="Arial" w:hAnsi="Arial" w:cs="Arial"/>
          <w:sz w:val="22"/>
          <w:szCs w:val="22"/>
        </w:rPr>
        <w:t>safeguarding</w:t>
      </w:r>
      <w:r>
        <w:rPr>
          <w:rFonts w:ascii="Arial" w:eastAsia="Arial" w:hAnsi="Arial" w:cs="Arial"/>
          <w:sz w:val="22"/>
          <w:szCs w:val="22"/>
        </w:rPr>
        <w:t>, and inclusion, and will work more closely with the school to be involved in these areas.</w:t>
      </w:r>
      <w:r w:rsidR="00F46A15">
        <w:rPr>
          <w:rFonts w:ascii="Arial" w:eastAsia="Arial" w:hAnsi="Arial" w:cs="Arial"/>
          <w:sz w:val="22"/>
          <w:szCs w:val="22"/>
        </w:rPr>
        <w:t xml:space="preserve"> This will typically involve regular visits to each school and provision of a short, written report to the relevant committee afterwards.</w:t>
      </w:r>
      <w:r w:rsidR="00B35B2B">
        <w:rPr>
          <w:rFonts w:ascii="Arial" w:eastAsia="Arial" w:hAnsi="Arial" w:cs="Arial"/>
          <w:sz w:val="22"/>
          <w:szCs w:val="22"/>
        </w:rPr>
        <w:t xml:space="preserve"> (See below for more guidance on visits.)</w:t>
      </w:r>
    </w:p>
    <w:p w14:paraId="0DDEF658" w14:textId="77777777" w:rsidR="0027047A" w:rsidRDefault="006716FC">
      <w:pPr>
        <w:tabs>
          <w:tab w:val="left" w:pos="1021"/>
        </w:tabs>
      </w:pPr>
      <w:r>
        <w:rPr>
          <w:rFonts w:ascii="Arial" w:eastAsia="Arial" w:hAnsi="Arial" w:cs="Arial"/>
          <w:sz w:val="22"/>
          <w:szCs w:val="22"/>
        </w:rPr>
        <w:tab/>
      </w:r>
    </w:p>
    <w:p w14:paraId="3D9D433E" w14:textId="77777777" w:rsidR="0027047A" w:rsidRPr="003605A5" w:rsidRDefault="006716FC">
      <w:pPr>
        <w:rPr>
          <w:color w:val="4393D0"/>
        </w:rPr>
      </w:pPr>
      <w:r w:rsidRPr="003605A5">
        <w:rPr>
          <w:rFonts w:ascii="Arial" w:eastAsia="Arial" w:hAnsi="Arial" w:cs="Arial"/>
          <w:b/>
          <w:color w:val="4393D0"/>
          <w:sz w:val="22"/>
          <w:szCs w:val="22"/>
        </w:rPr>
        <w:t>Who are the federation governors?</w:t>
      </w:r>
    </w:p>
    <w:p w14:paraId="552980FB" w14:textId="77777777" w:rsidR="0027047A" w:rsidRDefault="006716FC">
      <w:r>
        <w:rPr>
          <w:rFonts w:ascii="Arial" w:eastAsia="Arial" w:hAnsi="Arial" w:cs="Arial"/>
          <w:sz w:val="22"/>
          <w:szCs w:val="22"/>
        </w:rPr>
        <w:t>The governing body of Sphere Federation consists of:</w:t>
      </w:r>
    </w:p>
    <w:p w14:paraId="344606C2" w14:textId="77777777" w:rsidR="0027047A" w:rsidRDefault="006716FC">
      <w:pPr>
        <w:numPr>
          <w:ilvl w:val="0"/>
          <w:numId w:val="9"/>
        </w:numPr>
        <w:ind w:hanging="360"/>
        <w:rPr>
          <w:sz w:val="22"/>
          <w:szCs w:val="22"/>
        </w:rPr>
      </w:pPr>
      <w:r>
        <w:rPr>
          <w:rFonts w:ascii="Arial" w:eastAsia="Arial" w:hAnsi="Arial" w:cs="Arial"/>
          <w:sz w:val="22"/>
          <w:szCs w:val="22"/>
        </w:rPr>
        <w:t xml:space="preserve">the Head of Federation </w:t>
      </w:r>
    </w:p>
    <w:p w14:paraId="7D7E17B1" w14:textId="77777777" w:rsidR="0027047A" w:rsidRDefault="006716FC">
      <w:pPr>
        <w:numPr>
          <w:ilvl w:val="0"/>
          <w:numId w:val="9"/>
        </w:numPr>
        <w:ind w:hanging="360"/>
        <w:rPr>
          <w:sz w:val="22"/>
          <w:szCs w:val="22"/>
        </w:rPr>
      </w:pPr>
      <w:r>
        <w:rPr>
          <w:rFonts w:ascii="Arial" w:eastAsia="Arial" w:hAnsi="Arial" w:cs="Arial"/>
          <w:sz w:val="22"/>
          <w:szCs w:val="22"/>
        </w:rPr>
        <w:t>one staff governor, elected by the staff</w:t>
      </w:r>
      <w:r w:rsidR="008C76E4">
        <w:rPr>
          <w:rFonts w:ascii="Arial" w:eastAsia="Arial" w:hAnsi="Arial" w:cs="Arial"/>
          <w:sz w:val="22"/>
          <w:szCs w:val="22"/>
        </w:rPr>
        <w:t xml:space="preserve"> across the federation – </w:t>
      </w:r>
      <w:r w:rsidR="008C76E4">
        <w:rPr>
          <w:rFonts w:ascii="Arial" w:eastAsia="Arial" w:hAnsi="Arial" w:cs="Arial"/>
          <w:i/>
          <w:sz w:val="22"/>
          <w:szCs w:val="22"/>
        </w:rPr>
        <w:t>this could be a teacher, teaching assistant, administrative assistant… any staff member</w:t>
      </w:r>
    </w:p>
    <w:p w14:paraId="695FCB9F" w14:textId="77777777" w:rsidR="0027047A" w:rsidRDefault="006716FC">
      <w:pPr>
        <w:numPr>
          <w:ilvl w:val="0"/>
          <w:numId w:val="9"/>
        </w:numPr>
        <w:ind w:hanging="360"/>
        <w:rPr>
          <w:sz w:val="22"/>
          <w:szCs w:val="22"/>
        </w:rPr>
      </w:pPr>
      <w:r>
        <w:rPr>
          <w:rFonts w:ascii="Arial" w:eastAsia="Arial" w:hAnsi="Arial" w:cs="Arial"/>
          <w:sz w:val="22"/>
          <w:szCs w:val="22"/>
        </w:rPr>
        <w:lastRenderedPageBreak/>
        <w:t>one appointed local authority governor</w:t>
      </w:r>
    </w:p>
    <w:p w14:paraId="1B138960" w14:textId="77777777" w:rsidR="0027047A" w:rsidRPr="008C76E4" w:rsidRDefault="006716FC">
      <w:pPr>
        <w:numPr>
          <w:ilvl w:val="0"/>
          <w:numId w:val="9"/>
        </w:numPr>
        <w:ind w:hanging="360"/>
        <w:rPr>
          <w:rFonts w:ascii="Arial" w:eastAsia="Arial" w:hAnsi="Arial" w:cs="Arial"/>
          <w:i/>
          <w:sz w:val="22"/>
          <w:szCs w:val="22"/>
        </w:rPr>
      </w:pPr>
      <w:r>
        <w:rPr>
          <w:rFonts w:ascii="Arial" w:eastAsia="Arial" w:hAnsi="Arial" w:cs="Arial"/>
          <w:sz w:val="22"/>
          <w:szCs w:val="22"/>
        </w:rPr>
        <w:t>two foundation governors</w:t>
      </w:r>
      <w:r w:rsidR="008C76E4">
        <w:rPr>
          <w:rFonts w:ascii="Arial" w:eastAsia="Arial" w:hAnsi="Arial" w:cs="Arial"/>
          <w:sz w:val="22"/>
          <w:szCs w:val="22"/>
        </w:rPr>
        <w:t xml:space="preserve"> – </w:t>
      </w:r>
      <w:r w:rsidRPr="008C76E4">
        <w:rPr>
          <w:rFonts w:ascii="Arial" w:eastAsia="Arial" w:hAnsi="Arial" w:cs="Arial"/>
          <w:i/>
          <w:sz w:val="22"/>
          <w:szCs w:val="22"/>
        </w:rPr>
        <w:t>one appointed by the Diocese of Leeds, one ex-officio</w:t>
      </w:r>
    </w:p>
    <w:p w14:paraId="5789EFF4" w14:textId="77777777" w:rsidR="0027047A" w:rsidRDefault="006716FC">
      <w:pPr>
        <w:numPr>
          <w:ilvl w:val="0"/>
          <w:numId w:val="9"/>
        </w:numPr>
        <w:ind w:hanging="360"/>
        <w:rPr>
          <w:sz w:val="22"/>
          <w:szCs w:val="22"/>
        </w:rPr>
      </w:pPr>
      <w:r>
        <w:rPr>
          <w:rFonts w:ascii="Arial" w:eastAsia="Arial" w:hAnsi="Arial" w:cs="Arial"/>
          <w:sz w:val="22"/>
          <w:szCs w:val="22"/>
        </w:rPr>
        <w:t>two parent governors, elected by parents at the schools</w:t>
      </w:r>
      <w:r w:rsidR="00F46A15">
        <w:rPr>
          <w:rFonts w:ascii="Arial" w:eastAsia="Arial" w:hAnsi="Arial" w:cs="Arial"/>
          <w:sz w:val="22"/>
          <w:szCs w:val="22"/>
        </w:rPr>
        <w:t xml:space="preserve"> – </w:t>
      </w:r>
      <w:r w:rsidR="008C76E4" w:rsidRPr="008C76E4">
        <w:rPr>
          <w:rFonts w:ascii="Arial" w:eastAsia="Arial" w:hAnsi="Arial" w:cs="Arial"/>
          <w:i/>
          <w:sz w:val="22"/>
          <w:szCs w:val="22"/>
        </w:rPr>
        <w:t xml:space="preserve">a </w:t>
      </w:r>
      <w:r w:rsidR="008C76E4">
        <w:rPr>
          <w:rFonts w:ascii="Arial" w:eastAsia="Arial" w:hAnsi="Arial" w:cs="Arial"/>
          <w:i/>
          <w:sz w:val="22"/>
          <w:szCs w:val="22"/>
        </w:rPr>
        <w:t>parent governor</w:t>
      </w:r>
      <w:r w:rsidR="00F46A15">
        <w:rPr>
          <w:rFonts w:ascii="Arial" w:eastAsia="Arial" w:hAnsi="Arial" w:cs="Arial"/>
          <w:i/>
          <w:sz w:val="22"/>
          <w:szCs w:val="22"/>
        </w:rPr>
        <w:t xml:space="preserve"> </w:t>
      </w:r>
      <w:r w:rsidR="008C76E4">
        <w:rPr>
          <w:rFonts w:ascii="Arial" w:eastAsia="Arial" w:hAnsi="Arial" w:cs="Arial"/>
          <w:i/>
          <w:sz w:val="22"/>
          <w:szCs w:val="22"/>
        </w:rPr>
        <w:t>is not there to represent the views of parents at their school, but is there as a</w:t>
      </w:r>
      <w:r w:rsidR="00F46A15">
        <w:rPr>
          <w:rFonts w:ascii="Arial" w:eastAsia="Arial" w:hAnsi="Arial" w:cs="Arial"/>
          <w:i/>
          <w:sz w:val="22"/>
          <w:szCs w:val="22"/>
        </w:rPr>
        <w:t xml:space="preserve"> </w:t>
      </w:r>
      <w:r w:rsidR="008C76E4">
        <w:rPr>
          <w:rFonts w:ascii="Arial" w:eastAsia="Arial" w:hAnsi="Arial" w:cs="Arial"/>
          <w:i/>
          <w:sz w:val="22"/>
          <w:szCs w:val="22"/>
        </w:rPr>
        <w:t>‘representative parent’</w:t>
      </w:r>
    </w:p>
    <w:p w14:paraId="61C759CD" w14:textId="77777777" w:rsidR="0027047A" w:rsidRPr="008C76E4" w:rsidRDefault="008C76E4">
      <w:pPr>
        <w:numPr>
          <w:ilvl w:val="0"/>
          <w:numId w:val="9"/>
        </w:numPr>
        <w:ind w:hanging="360"/>
        <w:rPr>
          <w:i/>
          <w:sz w:val="22"/>
          <w:szCs w:val="22"/>
        </w:rPr>
      </w:pPr>
      <w:r>
        <w:rPr>
          <w:rFonts w:ascii="Arial" w:eastAsia="Arial" w:hAnsi="Arial" w:cs="Arial"/>
          <w:sz w:val="22"/>
          <w:szCs w:val="22"/>
        </w:rPr>
        <w:t xml:space="preserve">seven co-opted governors – </w:t>
      </w:r>
      <w:r w:rsidR="006716FC" w:rsidRPr="008C76E4">
        <w:rPr>
          <w:rFonts w:ascii="Arial" w:eastAsia="Arial" w:hAnsi="Arial" w:cs="Arial"/>
          <w:i/>
          <w:sz w:val="22"/>
          <w:szCs w:val="22"/>
        </w:rPr>
        <w:t>appointed by the governing body</w:t>
      </w:r>
    </w:p>
    <w:p w14:paraId="37CCF879" w14:textId="77777777" w:rsidR="00CB5F77" w:rsidRDefault="00CB5F77"/>
    <w:p w14:paraId="4D64FC1E" w14:textId="77777777" w:rsidR="0027047A" w:rsidRDefault="006716FC">
      <w:r>
        <w:rPr>
          <w:rFonts w:ascii="Arial" w:eastAsia="Arial" w:hAnsi="Arial" w:cs="Arial"/>
          <w:sz w:val="22"/>
          <w:szCs w:val="22"/>
        </w:rPr>
        <w:t>The standard term of office for a governor is four years. The chair and vice-chair are elected annually.</w:t>
      </w:r>
    </w:p>
    <w:p w14:paraId="3628F3A6" w14:textId="77777777" w:rsidR="0027047A" w:rsidRDefault="0027047A"/>
    <w:p w14:paraId="5C17FE98" w14:textId="77777777" w:rsidR="0027047A" w:rsidRDefault="006716FC">
      <w:r>
        <w:rPr>
          <w:rFonts w:ascii="Arial" w:eastAsia="Arial" w:hAnsi="Arial" w:cs="Arial"/>
          <w:sz w:val="22"/>
          <w:szCs w:val="22"/>
        </w:rPr>
        <w:t xml:space="preserve">Contact details for the Chair of Governors, and a full list of the governors </w:t>
      </w:r>
      <w:r w:rsidR="00B5346C">
        <w:rPr>
          <w:rFonts w:ascii="Arial" w:eastAsia="Arial" w:hAnsi="Arial" w:cs="Arial"/>
          <w:sz w:val="22"/>
          <w:szCs w:val="22"/>
        </w:rPr>
        <w:t>are available on the school websites.</w:t>
      </w:r>
    </w:p>
    <w:p w14:paraId="1F8EFE83" w14:textId="77777777" w:rsidR="0027047A" w:rsidRDefault="0027047A"/>
    <w:p w14:paraId="4BC6B3A4" w14:textId="77777777" w:rsidR="0027047A" w:rsidRPr="003605A5" w:rsidRDefault="006716FC">
      <w:pPr>
        <w:rPr>
          <w:color w:val="4393D0"/>
        </w:rPr>
      </w:pPr>
      <w:r w:rsidRPr="003605A5">
        <w:rPr>
          <w:rFonts w:ascii="Arial" w:eastAsia="Arial" w:hAnsi="Arial" w:cs="Arial"/>
          <w:b/>
          <w:color w:val="4393D0"/>
          <w:sz w:val="22"/>
          <w:szCs w:val="22"/>
        </w:rPr>
        <w:t>What is expected of a governor at Sphere Federation?</w:t>
      </w:r>
    </w:p>
    <w:p w14:paraId="20E6826E" w14:textId="77777777" w:rsidR="0027047A" w:rsidRDefault="006716FC">
      <w:r>
        <w:rPr>
          <w:rFonts w:ascii="Arial" w:eastAsia="Arial" w:hAnsi="Arial" w:cs="Arial"/>
          <w:sz w:val="22"/>
          <w:szCs w:val="22"/>
        </w:rPr>
        <w:t>It is important to recognise that governors are part of a team whose main concern is the welfare of the children of all schools within the federation. Governors do not have individual power to act alone, and the governing body makes decisions democratically, by consensus. It is also important to remember that the Head of Federation, and Heads of Schools, are responsible for the day to day management of the schools, including implementing policy and managing the curriculum.</w:t>
      </w:r>
    </w:p>
    <w:p w14:paraId="4626865C" w14:textId="77777777" w:rsidR="0027047A" w:rsidRDefault="0027047A"/>
    <w:p w14:paraId="4EFD4D70" w14:textId="77777777" w:rsidR="00C52459" w:rsidRDefault="006716FC">
      <w:pPr>
        <w:rPr>
          <w:rFonts w:ascii="Arial" w:eastAsia="Arial" w:hAnsi="Arial" w:cs="Arial"/>
          <w:sz w:val="22"/>
          <w:szCs w:val="22"/>
        </w:rPr>
      </w:pPr>
      <w:r>
        <w:rPr>
          <w:rFonts w:ascii="Arial" w:eastAsia="Arial" w:hAnsi="Arial" w:cs="Arial"/>
          <w:sz w:val="22"/>
          <w:szCs w:val="22"/>
        </w:rPr>
        <w:t>Being a governor involves giving time and energy to the school. As well as regularly attending full governing body and committee meetings, governors should take time to visit the schools and get to know its staff and pupils</w:t>
      </w:r>
      <w:r w:rsidR="00C52459">
        <w:rPr>
          <w:rFonts w:ascii="Arial" w:eastAsia="Arial" w:hAnsi="Arial" w:cs="Arial"/>
          <w:sz w:val="22"/>
          <w:szCs w:val="22"/>
        </w:rPr>
        <w:t xml:space="preserve"> in relation to their strategic role and responsibility</w:t>
      </w:r>
      <w:r>
        <w:rPr>
          <w:rFonts w:ascii="Arial" w:eastAsia="Arial" w:hAnsi="Arial" w:cs="Arial"/>
          <w:sz w:val="22"/>
          <w:szCs w:val="22"/>
        </w:rPr>
        <w:t xml:space="preserve">. </w:t>
      </w:r>
    </w:p>
    <w:p w14:paraId="6690AF9B" w14:textId="77777777" w:rsidR="00C52459" w:rsidRDefault="00C52459">
      <w:pPr>
        <w:rPr>
          <w:rFonts w:ascii="Arial" w:eastAsia="Arial" w:hAnsi="Arial" w:cs="Arial"/>
          <w:sz w:val="22"/>
          <w:szCs w:val="22"/>
        </w:rPr>
      </w:pPr>
    </w:p>
    <w:p w14:paraId="57ADB90E" w14:textId="77777777" w:rsidR="005E616D" w:rsidRDefault="006716FC" w:rsidP="005E616D">
      <w:pPr>
        <w:rPr>
          <w:rFonts w:ascii="Arial" w:eastAsia="Arial" w:hAnsi="Arial" w:cs="Arial"/>
          <w:sz w:val="22"/>
          <w:szCs w:val="22"/>
        </w:rPr>
      </w:pPr>
      <w:r>
        <w:rPr>
          <w:rFonts w:ascii="Arial" w:eastAsia="Arial" w:hAnsi="Arial" w:cs="Arial"/>
          <w:sz w:val="22"/>
          <w:szCs w:val="22"/>
        </w:rPr>
        <w:t xml:space="preserve">Training is important as it is essential all governors are clear about their powers and responsibilities. </w:t>
      </w:r>
      <w:r w:rsidR="00C52459">
        <w:rPr>
          <w:rFonts w:ascii="Arial" w:eastAsia="Arial" w:hAnsi="Arial" w:cs="Arial"/>
          <w:sz w:val="22"/>
          <w:szCs w:val="22"/>
        </w:rPr>
        <w:t>Induction training is mandatory for new governors of Sphere Federation. On-going development is essential to be an effective governor.</w:t>
      </w:r>
      <w:r w:rsidR="005E616D" w:rsidRPr="005E616D">
        <w:rPr>
          <w:rFonts w:ascii="Arial" w:eastAsia="Arial" w:hAnsi="Arial" w:cs="Arial"/>
          <w:sz w:val="22"/>
          <w:szCs w:val="22"/>
        </w:rPr>
        <w:t xml:space="preserve"> </w:t>
      </w:r>
    </w:p>
    <w:p w14:paraId="3EA12F91" w14:textId="77777777" w:rsidR="005E616D" w:rsidRDefault="005E616D" w:rsidP="005E616D">
      <w:pPr>
        <w:rPr>
          <w:rFonts w:ascii="Arial" w:eastAsia="Arial" w:hAnsi="Arial" w:cs="Arial"/>
          <w:sz w:val="22"/>
          <w:szCs w:val="22"/>
        </w:rPr>
      </w:pPr>
    </w:p>
    <w:p w14:paraId="48AAB394" w14:textId="669791F7" w:rsidR="005E616D" w:rsidRDefault="005E616D" w:rsidP="005E616D">
      <w:r>
        <w:rPr>
          <w:rFonts w:ascii="Arial" w:eastAsia="Arial" w:hAnsi="Arial" w:cs="Arial"/>
          <w:sz w:val="22"/>
          <w:szCs w:val="22"/>
        </w:rPr>
        <w:t xml:space="preserve">DBS checks for governors are mandatory. </w:t>
      </w:r>
      <w:r w:rsidR="0042193B">
        <w:rPr>
          <w:rFonts w:ascii="Arial" w:eastAsia="Arial" w:hAnsi="Arial" w:cs="Arial"/>
          <w:color w:val="2A2A2A"/>
          <w:sz w:val="22"/>
          <w:szCs w:val="22"/>
        </w:rPr>
        <w:t xml:space="preserve">The Federation Resources Manager </w:t>
      </w:r>
      <w:r>
        <w:rPr>
          <w:rFonts w:ascii="Arial" w:eastAsia="Arial" w:hAnsi="Arial" w:cs="Arial"/>
          <w:color w:val="2A2A2A"/>
          <w:sz w:val="22"/>
          <w:szCs w:val="22"/>
        </w:rPr>
        <w:t xml:space="preserve">will arrange for the check to be made as soon as you are appointed. </w:t>
      </w:r>
    </w:p>
    <w:p w14:paraId="57B80FCD" w14:textId="77777777" w:rsidR="00C52459" w:rsidRDefault="00C52459">
      <w:pPr>
        <w:rPr>
          <w:rFonts w:ascii="Arial" w:eastAsia="Arial" w:hAnsi="Arial" w:cs="Arial"/>
          <w:sz w:val="22"/>
          <w:szCs w:val="22"/>
        </w:rPr>
      </w:pPr>
    </w:p>
    <w:p w14:paraId="4B431FE9" w14:textId="77777777" w:rsidR="0027047A" w:rsidRDefault="00C52459">
      <w:pPr>
        <w:rPr>
          <w:rFonts w:ascii="Arial" w:eastAsia="Arial" w:hAnsi="Arial" w:cs="Arial"/>
          <w:sz w:val="22"/>
          <w:szCs w:val="22"/>
        </w:rPr>
      </w:pPr>
      <w:r>
        <w:rPr>
          <w:rFonts w:ascii="Arial" w:eastAsia="Arial" w:hAnsi="Arial" w:cs="Arial"/>
          <w:sz w:val="22"/>
          <w:szCs w:val="22"/>
        </w:rPr>
        <w:t>Some specific requirements:</w:t>
      </w:r>
    </w:p>
    <w:p w14:paraId="692C11D2" w14:textId="77777777" w:rsidR="00893723" w:rsidRDefault="00893723" w:rsidP="00893723">
      <w:pPr>
        <w:pStyle w:val="ListParagraph"/>
        <w:numPr>
          <w:ilvl w:val="0"/>
          <w:numId w:val="30"/>
        </w:numPr>
        <w:rPr>
          <w:rFonts w:ascii="Arial" w:eastAsia="Arial" w:hAnsi="Arial" w:cs="Arial"/>
          <w:sz w:val="22"/>
          <w:szCs w:val="22"/>
        </w:rPr>
      </w:pPr>
      <w:r>
        <w:rPr>
          <w:rFonts w:ascii="Arial" w:eastAsia="Arial" w:hAnsi="Arial" w:cs="Arial"/>
          <w:sz w:val="22"/>
          <w:szCs w:val="22"/>
        </w:rPr>
        <w:t xml:space="preserve">attendance – </w:t>
      </w:r>
      <w:r>
        <w:rPr>
          <w:rFonts w:ascii="Arial" w:eastAsia="Arial" w:hAnsi="Arial" w:cs="Arial"/>
          <w:i/>
          <w:sz w:val="22"/>
          <w:szCs w:val="22"/>
        </w:rPr>
        <w:t xml:space="preserve">full attendance is expected; we accept there may be instances when you need to send apologies, but be aware your position could be terminated on the grounds of non-attendance </w:t>
      </w:r>
    </w:p>
    <w:p w14:paraId="5AB49FDF" w14:textId="77777777" w:rsidR="00893723" w:rsidRPr="00893723" w:rsidRDefault="00893723" w:rsidP="00893723">
      <w:pPr>
        <w:pStyle w:val="ListParagraph"/>
        <w:numPr>
          <w:ilvl w:val="0"/>
          <w:numId w:val="30"/>
        </w:numPr>
        <w:rPr>
          <w:rFonts w:ascii="Arial" w:eastAsia="Arial" w:hAnsi="Arial" w:cs="Arial"/>
          <w:sz w:val="22"/>
          <w:szCs w:val="22"/>
        </w:rPr>
      </w:pPr>
      <w:r>
        <w:rPr>
          <w:rFonts w:ascii="Arial" w:eastAsia="Arial" w:hAnsi="Arial" w:cs="Arial"/>
          <w:sz w:val="22"/>
          <w:szCs w:val="22"/>
        </w:rPr>
        <w:t xml:space="preserve">behaviour – </w:t>
      </w:r>
      <w:r>
        <w:rPr>
          <w:rFonts w:ascii="Arial" w:eastAsia="Arial" w:hAnsi="Arial" w:cs="Arial"/>
          <w:i/>
          <w:sz w:val="22"/>
          <w:szCs w:val="22"/>
        </w:rPr>
        <w:t>maintain and develop the ethos and reputation of the schools, including on social media</w:t>
      </w:r>
    </w:p>
    <w:p w14:paraId="5E660E25" w14:textId="77777777" w:rsidR="00C52459" w:rsidRPr="00C52459" w:rsidRDefault="00C52459" w:rsidP="00893723">
      <w:pPr>
        <w:pStyle w:val="ListParagraph"/>
        <w:numPr>
          <w:ilvl w:val="0"/>
          <w:numId w:val="30"/>
        </w:numPr>
        <w:rPr>
          <w:rFonts w:ascii="Arial" w:eastAsia="Arial" w:hAnsi="Arial" w:cs="Arial"/>
          <w:sz w:val="22"/>
          <w:szCs w:val="22"/>
        </w:rPr>
      </w:pPr>
      <w:r>
        <w:rPr>
          <w:rFonts w:ascii="Arial" w:eastAsia="Arial" w:hAnsi="Arial" w:cs="Arial"/>
          <w:sz w:val="22"/>
          <w:szCs w:val="22"/>
        </w:rPr>
        <w:t xml:space="preserve">computer literacy – </w:t>
      </w:r>
      <w:r>
        <w:rPr>
          <w:rFonts w:ascii="Arial" w:eastAsia="Arial" w:hAnsi="Arial" w:cs="Arial"/>
          <w:i/>
          <w:sz w:val="22"/>
          <w:szCs w:val="22"/>
        </w:rPr>
        <w:t>you will need this to set up and use a Sphere email account as communication is mainly by email; papers are circulated electronically</w:t>
      </w:r>
    </w:p>
    <w:p w14:paraId="0C397D02" w14:textId="77777777" w:rsidR="00893723" w:rsidRPr="00893723" w:rsidRDefault="00893723" w:rsidP="00893723">
      <w:pPr>
        <w:pStyle w:val="ListParagraph"/>
        <w:numPr>
          <w:ilvl w:val="0"/>
          <w:numId w:val="30"/>
        </w:numPr>
        <w:rPr>
          <w:rFonts w:ascii="Arial" w:eastAsia="Arial" w:hAnsi="Arial" w:cs="Arial"/>
          <w:sz w:val="22"/>
          <w:szCs w:val="22"/>
        </w:rPr>
      </w:pPr>
      <w:r>
        <w:rPr>
          <w:rFonts w:ascii="Arial" w:eastAsia="Arial" w:hAnsi="Arial" w:cs="Arial"/>
          <w:sz w:val="22"/>
          <w:szCs w:val="22"/>
        </w:rPr>
        <w:t>discretion</w:t>
      </w:r>
      <w:r w:rsidR="00C52459">
        <w:rPr>
          <w:rFonts w:ascii="Arial" w:eastAsia="Arial" w:hAnsi="Arial" w:cs="Arial"/>
          <w:sz w:val="22"/>
          <w:szCs w:val="22"/>
        </w:rPr>
        <w:t xml:space="preserve"> – </w:t>
      </w:r>
      <w:r w:rsidR="00C52459">
        <w:rPr>
          <w:rFonts w:ascii="Arial" w:eastAsia="Arial" w:hAnsi="Arial" w:cs="Arial"/>
          <w:i/>
          <w:sz w:val="22"/>
          <w:szCs w:val="22"/>
        </w:rPr>
        <w:t>matters discussed are typically of a confidential nature; all governors must be mindful of this</w:t>
      </w:r>
    </w:p>
    <w:p w14:paraId="147D67DB" w14:textId="77777777" w:rsidR="00893723" w:rsidRPr="00893723" w:rsidRDefault="00893723" w:rsidP="00893723">
      <w:pPr>
        <w:pStyle w:val="ListParagraph"/>
        <w:numPr>
          <w:ilvl w:val="0"/>
          <w:numId w:val="30"/>
        </w:numPr>
        <w:rPr>
          <w:rFonts w:ascii="Arial" w:eastAsia="Arial" w:hAnsi="Arial" w:cs="Arial"/>
          <w:sz w:val="22"/>
          <w:szCs w:val="22"/>
        </w:rPr>
      </w:pPr>
      <w:r w:rsidRPr="00893723">
        <w:rPr>
          <w:rFonts w:ascii="Arial" w:eastAsia="Arial" w:hAnsi="Arial" w:cs="Arial"/>
          <w:sz w:val="22"/>
          <w:szCs w:val="22"/>
        </w:rPr>
        <w:t xml:space="preserve">engage – </w:t>
      </w:r>
      <w:r w:rsidRPr="00893723">
        <w:rPr>
          <w:rFonts w:ascii="Arial" w:eastAsia="Arial" w:hAnsi="Arial" w:cs="Arial"/>
          <w:i/>
          <w:sz w:val="22"/>
          <w:szCs w:val="22"/>
        </w:rPr>
        <w:t>get to know the schools, respond promptly, actively contribute to meetings</w:t>
      </w:r>
    </w:p>
    <w:p w14:paraId="2A0603E4" w14:textId="77777777" w:rsidR="00C52459" w:rsidRPr="00C52459" w:rsidRDefault="00C52459">
      <w:pPr>
        <w:rPr>
          <w:rFonts w:ascii="Arial" w:eastAsia="Arial" w:hAnsi="Arial" w:cs="Arial"/>
          <w:sz w:val="22"/>
          <w:szCs w:val="22"/>
        </w:rPr>
      </w:pPr>
    </w:p>
    <w:p w14:paraId="43D018AC" w14:textId="77777777" w:rsidR="0027047A" w:rsidRDefault="006716FC" w:rsidP="00F72C44">
      <w:r>
        <w:rPr>
          <w:rFonts w:ascii="Arial" w:eastAsia="Arial" w:hAnsi="Arial" w:cs="Arial"/>
          <w:sz w:val="22"/>
          <w:szCs w:val="22"/>
        </w:rPr>
        <w:t xml:space="preserve">The benefits of becoming a school governor are immediate and long lasting. In volunteering your </w:t>
      </w:r>
      <w:proofErr w:type="gramStart"/>
      <w:r>
        <w:rPr>
          <w:rFonts w:ascii="Arial" w:eastAsia="Arial" w:hAnsi="Arial" w:cs="Arial"/>
          <w:sz w:val="22"/>
          <w:szCs w:val="22"/>
        </w:rPr>
        <w:t>time</w:t>
      </w:r>
      <w:proofErr w:type="gramEnd"/>
      <w:r>
        <w:rPr>
          <w:rFonts w:ascii="Arial" w:eastAsia="Arial" w:hAnsi="Arial" w:cs="Arial"/>
          <w:sz w:val="22"/>
          <w:szCs w:val="22"/>
        </w:rPr>
        <w:t xml:space="preserve"> you are making a positive contribution to the school’s success and having an impact on the lives of its pupils, teachers and local community. Your role can also help develop transferable skills usef</w:t>
      </w:r>
      <w:r w:rsidR="00F72C44">
        <w:rPr>
          <w:rFonts w:ascii="Arial" w:eastAsia="Arial" w:hAnsi="Arial" w:cs="Arial"/>
          <w:sz w:val="22"/>
          <w:szCs w:val="22"/>
        </w:rPr>
        <w:t>ul in other areas of your life.</w:t>
      </w:r>
    </w:p>
    <w:p w14:paraId="214F45F8" w14:textId="77777777" w:rsidR="0027047A" w:rsidRDefault="0027047A"/>
    <w:p w14:paraId="793BF981" w14:textId="77777777" w:rsidR="0027047A" w:rsidRDefault="006716FC">
      <w:r>
        <w:rPr>
          <w:rFonts w:ascii="Arial" w:eastAsia="Arial" w:hAnsi="Arial" w:cs="Arial"/>
          <w:sz w:val="22"/>
          <w:szCs w:val="22"/>
        </w:rPr>
        <w:t>Thank you for your contribution!</w:t>
      </w:r>
    </w:p>
    <w:p w14:paraId="0CDFD5D5" w14:textId="77777777" w:rsidR="0027047A" w:rsidRPr="003605A5" w:rsidRDefault="0027047A">
      <w:pPr>
        <w:rPr>
          <w:color w:val="4393D0"/>
        </w:rPr>
      </w:pPr>
    </w:p>
    <w:p w14:paraId="021B0B8C" w14:textId="77777777" w:rsidR="0027047A" w:rsidRPr="003605A5" w:rsidRDefault="006716FC">
      <w:pPr>
        <w:rPr>
          <w:color w:val="4393D0"/>
        </w:rPr>
      </w:pPr>
      <w:r w:rsidRPr="003605A5">
        <w:rPr>
          <w:rFonts w:ascii="Arial" w:eastAsia="Arial" w:hAnsi="Arial" w:cs="Arial"/>
          <w:b/>
          <w:color w:val="4393D0"/>
          <w:sz w:val="22"/>
          <w:szCs w:val="22"/>
        </w:rPr>
        <w:t xml:space="preserve">What are the differences and boundaries between the roles of the governing body and the </w:t>
      </w:r>
      <w:r w:rsidR="0056681B">
        <w:rPr>
          <w:rFonts w:ascii="Arial" w:eastAsia="Arial" w:hAnsi="Arial" w:cs="Arial"/>
          <w:b/>
          <w:color w:val="4393D0"/>
          <w:sz w:val="22"/>
          <w:szCs w:val="22"/>
        </w:rPr>
        <w:t>Head of Federation</w:t>
      </w:r>
      <w:r w:rsidRPr="003605A5">
        <w:rPr>
          <w:rFonts w:ascii="Arial" w:eastAsia="Arial" w:hAnsi="Arial" w:cs="Arial"/>
          <w:b/>
          <w:color w:val="4393D0"/>
          <w:sz w:val="22"/>
          <w:szCs w:val="22"/>
        </w:rPr>
        <w:t>?</w:t>
      </w:r>
    </w:p>
    <w:p w14:paraId="6296B20E" w14:textId="77777777" w:rsidR="0027047A" w:rsidRPr="003605A5" w:rsidRDefault="0027047A">
      <w:pPr>
        <w:rPr>
          <w:color w:val="4393D0"/>
        </w:rPr>
      </w:pPr>
    </w:p>
    <w:tbl>
      <w:tblPr>
        <w:tblStyle w:val="a0"/>
        <w:tblW w:w="105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3"/>
        <w:gridCol w:w="4328"/>
        <w:gridCol w:w="4327"/>
      </w:tblGrid>
      <w:tr w:rsidR="0027047A" w14:paraId="02DB6898" w14:textId="77777777" w:rsidTr="003605A5">
        <w:tc>
          <w:tcPr>
            <w:tcW w:w="1873" w:type="dxa"/>
            <w:shd w:val="clear" w:color="auto" w:fill="4393D0"/>
            <w:vAlign w:val="center"/>
          </w:tcPr>
          <w:p w14:paraId="4A39A5C5" w14:textId="77777777" w:rsidR="0027047A" w:rsidRPr="003605A5" w:rsidRDefault="006716FC">
            <w:pPr>
              <w:jc w:val="center"/>
              <w:rPr>
                <w:color w:val="FFFFFF" w:themeColor="background1"/>
              </w:rPr>
            </w:pPr>
            <w:r w:rsidRPr="003605A5">
              <w:rPr>
                <w:rFonts w:ascii="Arial" w:eastAsia="Arial" w:hAnsi="Arial" w:cs="Arial"/>
                <w:b/>
                <w:color w:val="FFFFFF" w:themeColor="background1"/>
                <w:sz w:val="22"/>
                <w:szCs w:val="22"/>
              </w:rPr>
              <w:t>Responsibility</w:t>
            </w:r>
          </w:p>
        </w:tc>
        <w:tc>
          <w:tcPr>
            <w:tcW w:w="4328" w:type="dxa"/>
            <w:shd w:val="clear" w:color="auto" w:fill="4393D0"/>
            <w:vAlign w:val="center"/>
          </w:tcPr>
          <w:p w14:paraId="20994984" w14:textId="77777777" w:rsidR="0027047A" w:rsidRPr="003605A5" w:rsidRDefault="006716FC">
            <w:pPr>
              <w:jc w:val="center"/>
              <w:rPr>
                <w:color w:val="FFFFFF" w:themeColor="background1"/>
              </w:rPr>
            </w:pPr>
            <w:r w:rsidRPr="003605A5">
              <w:rPr>
                <w:rFonts w:ascii="Arial" w:eastAsia="Arial" w:hAnsi="Arial" w:cs="Arial"/>
                <w:b/>
                <w:color w:val="FFFFFF" w:themeColor="background1"/>
                <w:sz w:val="22"/>
                <w:szCs w:val="22"/>
              </w:rPr>
              <w:t>Governing Body’s role</w:t>
            </w:r>
          </w:p>
        </w:tc>
        <w:tc>
          <w:tcPr>
            <w:tcW w:w="4327" w:type="dxa"/>
            <w:shd w:val="clear" w:color="auto" w:fill="4393D0"/>
            <w:vAlign w:val="center"/>
          </w:tcPr>
          <w:p w14:paraId="33A6035A" w14:textId="77777777" w:rsidR="0027047A" w:rsidRPr="003605A5" w:rsidRDefault="0056681B">
            <w:pPr>
              <w:jc w:val="center"/>
              <w:rPr>
                <w:color w:val="FFFFFF" w:themeColor="background1"/>
              </w:rPr>
            </w:pPr>
            <w:r>
              <w:rPr>
                <w:rFonts w:ascii="Arial" w:eastAsia="Arial" w:hAnsi="Arial" w:cs="Arial"/>
                <w:b/>
                <w:color w:val="FFFFFF" w:themeColor="background1"/>
                <w:sz w:val="22"/>
                <w:szCs w:val="22"/>
              </w:rPr>
              <w:t>Head of Federation</w:t>
            </w:r>
            <w:r w:rsidR="006716FC" w:rsidRPr="003605A5">
              <w:rPr>
                <w:rFonts w:ascii="Arial" w:eastAsia="Arial" w:hAnsi="Arial" w:cs="Arial"/>
                <w:b/>
                <w:color w:val="FFFFFF" w:themeColor="background1"/>
                <w:sz w:val="22"/>
                <w:szCs w:val="22"/>
              </w:rPr>
              <w:t>’s role</w:t>
            </w:r>
          </w:p>
        </w:tc>
      </w:tr>
      <w:tr w:rsidR="0027047A" w14:paraId="1B152227" w14:textId="77777777">
        <w:tc>
          <w:tcPr>
            <w:tcW w:w="1873" w:type="dxa"/>
          </w:tcPr>
          <w:p w14:paraId="36483AFA" w14:textId="77777777" w:rsidR="0027047A" w:rsidRDefault="0056681B">
            <w:r>
              <w:rPr>
                <w:rFonts w:ascii="Arial" w:eastAsia="Arial" w:hAnsi="Arial" w:cs="Arial"/>
                <w:sz w:val="22"/>
                <w:szCs w:val="22"/>
              </w:rPr>
              <w:t>A</w:t>
            </w:r>
            <w:r w:rsidR="006716FC">
              <w:rPr>
                <w:rFonts w:ascii="Arial" w:eastAsia="Arial" w:hAnsi="Arial" w:cs="Arial"/>
                <w:sz w:val="22"/>
                <w:szCs w:val="22"/>
              </w:rPr>
              <w:t>ims, vision and values</w:t>
            </w:r>
          </w:p>
        </w:tc>
        <w:tc>
          <w:tcPr>
            <w:tcW w:w="4328" w:type="dxa"/>
          </w:tcPr>
          <w:p w14:paraId="0C0B65AA" w14:textId="77777777" w:rsidR="0027047A" w:rsidRDefault="006716FC">
            <w:r>
              <w:rPr>
                <w:rFonts w:ascii="Arial" w:eastAsia="Arial" w:hAnsi="Arial" w:cs="Arial"/>
                <w:sz w:val="22"/>
                <w:szCs w:val="22"/>
              </w:rPr>
              <w:t>Agree the aims, vision and values for the school</w:t>
            </w:r>
          </w:p>
          <w:p w14:paraId="2C47D0E6" w14:textId="77777777" w:rsidR="0027047A" w:rsidRDefault="0027047A"/>
          <w:p w14:paraId="5A25CC7D" w14:textId="77777777" w:rsidR="0027047A" w:rsidRDefault="006716FC">
            <w:r>
              <w:rPr>
                <w:rFonts w:ascii="Arial" w:eastAsia="Arial" w:hAnsi="Arial" w:cs="Arial"/>
                <w:sz w:val="22"/>
                <w:szCs w:val="22"/>
              </w:rPr>
              <w:t>Ensure these are reflected in all policies and key documents and are available to all</w:t>
            </w:r>
          </w:p>
          <w:p w14:paraId="7722B571" w14:textId="77777777" w:rsidR="0027047A" w:rsidRDefault="0027047A"/>
        </w:tc>
        <w:tc>
          <w:tcPr>
            <w:tcW w:w="4327" w:type="dxa"/>
          </w:tcPr>
          <w:p w14:paraId="0997AEAF" w14:textId="77777777" w:rsidR="0027047A" w:rsidRDefault="006716FC">
            <w:r>
              <w:rPr>
                <w:rFonts w:ascii="Arial" w:eastAsia="Arial" w:hAnsi="Arial" w:cs="Arial"/>
                <w:sz w:val="22"/>
                <w:szCs w:val="22"/>
              </w:rPr>
              <w:t>Draft documents and ar</w:t>
            </w:r>
            <w:r w:rsidR="004705A6">
              <w:rPr>
                <w:rFonts w:ascii="Arial" w:eastAsia="Arial" w:hAnsi="Arial" w:cs="Arial"/>
                <w:sz w:val="22"/>
                <w:szCs w:val="22"/>
              </w:rPr>
              <w:t>range consultations as needed eg</w:t>
            </w:r>
            <w:r>
              <w:rPr>
                <w:rFonts w:ascii="Arial" w:eastAsia="Arial" w:hAnsi="Arial" w:cs="Arial"/>
                <w:sz w:val="22"/>
                <w:szCs w:val="22"/>
              </w:rPr>
              <w:t xml:space="preserve"> staff</w:t>
            </w:r>
          </w:p>
        </w:tc>
      </w:tr>
      <w:tr w:rsidR="0027047A" w14:paraId="208C5CBE" w14:textId="77777777">
        <w:tc>
          <w:tcPr>
            <w:tcW w:w="1873" w:type="dxa"/>
          </w:tcPr>
          <w:p w14:paraId="14CBFCF3" w14:textId="77777777" w:rsidR="0027047A" w:rsidRDefault="006716FC">
            <w:r>
              <w:rPr>
                <w:rFonts w:ascii="Arial" w:eastAsia="Arial" w:hAnsi="Arial" w:cs="Arial"/>
                <w:sz w:val="22"/>
                <w:szCs w:val="22"/>
              </w:rPr>
              <w:t xml:space="preserve">School development </w:t>
            </w:r>
            <w:r>
              <w:rPr>
                <w:rFonts w:ascii="Arial" w:eastAsia="Arial" w:hAnsi="Arial" w:cs="Arial"/>
                <w:sz w:val="22"/>
                <w:szCs w:val="22"/>
              </w:rPr>
              <w:lastRenderedPageBreak/>
              <w:t>plan</w:t>
            </w:r>
          </w:p>
        </w:tc>
        <w:tc>
          <w:tcPr>
            <w:tcW w:w="4328" w:type="dxa"/>
          </w:tcPr>
          <w:p w14:paraId="70B3B464" w14:textId="77777777" w:rsidR="0027047A" w:rsidRDefault="006716FC">
            <w:r>
              <w:rPr>
                <w:rFonts w:ascii="Arial" w:eastAsia="Arial" w:hAnsi="Arial" w:cs="Arial"/>
                <w:sz w:val="22"/>
                <w:szCs w:val="22"/>
              </w:rPr>
              <w:lastRenderedPageBreak/>
              <w:t>Approve and set priorities for the school</w:t>
            </w:r>
          </w:p>
          <w:p w14:paraId="391C506C" w14:textId="77777777" w:rsidR="0027047A" w:rsidRDefault="0027047A"/>
          <w:p w14:paraId="0E460EE3" w14:textId="77777777" w:rsidR="0027047A" w:rsidRDefault="006716FC">
            <w:r>
              <w:rPr>
                <w:rFonts w:ascii="Arial" w:eastAsia="Arial" w:hAnsi="Arial" w:cs="Arial"/>
                <w:sz w:val="22"/>
                <w:szCs w:val="22"/>
              </w:rPr>
              <w:lastRenderedPageBreak/>
              <w:t>Monitor how the plan is implemented</w:t>
            </w:r>
          </w:p>
          <w:p w14:paraId="30B5D12A" w14:textId="77777777" w:rsidR="0027047A" w:rsidRDefault="0027047A"/>
          <w:p w14:paraId="4A2602A9" w14:textId="77777777" w:rsidR="0027047A" w:rsidRDefault="006716FC">
            <w:r>
              <w:rPr>
                <w:rFonts w:ascii="Arial" w:eastAsia="Arial" w:hAnsi="Arial" w:cs="Arial"/>
                <w:sz w:val="22"/>
                <w:szCs w:val="22"/>
              </w:rPr>
              <w:t>Evaluate whether success criteria are met</w:t>
            </w:r>
          </w:p>
          <w:p w14:paraId="2F40F565" w14:textId="77777777" w:rsidR="0027047A" w:rsidRDefault="0027047A"/>
        </w:tc>
        <w:tc>
          <w:tcPr>
            <w:tcW w:w="4327" w:type="dxa"/>
          </w:tcPr>
          <w:p w14:paraId="6A130206" w14:textId="77777777" w:rsidR="0027047A" w:rsidRDefault="006716FC">
            <w:r>
              <w:rPr>
                <w:rFonts w:ascii="Arial" w:eastAsia="Arial" w:hAnsi="Arial" w:cs="Arial"/>
                <w:sz w:val="22"/>
                <w:szCs w:val="22"/>
              </w:rPr>
              <w:lastRenderedPageBreak/>
              <w:t xml:space="preserve">Prepare costed proposals for </w:t>
            </w:r>
            <w:r w:rsidR="004705A6">
              <w:rPr>
                <w:rFonts w:ascii="Arial" w:eastAsia="Arial" w:hAnsi="Arial" w:cs="Arial"/>
                <w:sz w:val="22"/>
                <w:szCs w:val="22"/>
              </w:rPr>
              <w:t>SIP/</w:t>
            </w:r>
            <w:r>
              <w:rPr>
                <w:rFonts w:ascii="Arial" w:eastAsia="Arial" w:hAnsi="Arial" w:cs="Arial"/>
                <w:sz w:val="22"/>
                <w:szCs w:val="22"/>
              </w:rPr>
              <w:t xml:space="preserve">SDP that are consistent with the aims/priorities </w:t>
            </w:r>
            <w:r>
              <w:rPr>
                <w:rFonts w:ascii="Arial" w:eastAsia="Arial" w:hAnsi="Arial" w:cs="Arial"/>
                <w:sz w:val="22"/>
                <w:szCs w:val="22"/>
              </w:rPr>
              <w:lastRenderedPageBreak/>
              <w:t xml:space="preserve">agreed by the </w:t>
            </w:r>
            <w:r w:rsidR="00500329">
              <w:rPr>
                <w:rFonts w:ascii="Arial" w:eastAsia="Arial" w:hAnsi="Arial" w:cs="Arial"/>
                <w:sz w:val="22"/>
                <w:szCs w:val="22"/>
              </w:rPr>
              <w:t>governing body</w:t>
            </w:r>
          </w:p>
          <w:p w14:paraId="76419451" w14:textId="77777777" w:rsidR="0027047A" w:rsidRDefault="0027047A"/>
          <w:p w14:paraId="4CE3D618" w14:textId="77777777" w:rsidR="0027047A" w:rsidRDefault="006716FC">
            <w:r>
              <w:rPr>
                <w:rFonts w:ascii="Arial" w:eastAsia="Arial" w:hAnsi="Arial" w:cs="Arial"/>
                <w:sz w:val="22"/>
                <w:szCs w:val="22"/>
              </w:rPr>
              <w:t xml:space="preserve">Implement the approved plan and report progress to the </w:t>
            </w:r>
            <w:r w:rsidR="00500329">
              <w:rPr>
                <w:rFonts w:ascii="Arial" w:eastAsia="Arial" w:hAnsi="Arial" w:cs="Arial"/>
                <w:sz w:val="22"/>
                <w:szCs w:val="22"/>
              </w:rPr>
              <w:t>governing body</w:t>
            </w:r>
          </w:p>
          <w:p w14:paraId="5B993B7F" w14:textId="77777777" w:rsidR="0027047A" w:rsidRDefault="0027047A"/>
        </w:tc>
      </w:tr>
      <w:tr w:rsidR="0027047A" w14:paraId="429405BF" w14:textId="77777777">
        <w:tc>
          <w:tcPr>
            <w:tcW w:w="1873" w:type="dxa"/>
          </w:tcPr>
          <w:p w14:paraId="43CEA430" w14:textId="77777777" w:rsidR="0027047A" w:rsidRDefault="006716FC">
            <w:r>
              <w:rPr>
                <w:rFonts w:ascii="Arial" w:eastAsia="Arial" w:hAnsi="Arial" w:cs="Arial"/>
                <w:sz w:val="22"/>
                <w:szCs w:val="22"/>
              </w:rPr>
              <w:lastRenderedPageBreak/>
              <w:t>Self-evaluation</w:t>
            </w:r>
          </w:p>
        </w:tc>
        <w:tc>
          <w:tcPr>
            <w:tcW w:w="4328" w:type="dxa"/>
          </w:tcPr>
          <w:p w14:paraId="697DA3FF" w14:textId="77777777" w:rsidR="0027047A" w:rsidRDefault="006716FC">
            <w:r>
              <w:rPr>
                <w:rFonts w:ascii="Arial" w:eastAsia="Arial" w:hAnsi="Arial" w:cs="Arial"/>
                <w:sz w:val="22"/>
                <w:szCs w:val="22"/>
              </w:rPr>
              <w:t>To discuss and support the judgements made in the Self-Evaluation Form (SEF) with a view to ensuring school improvement through the School Development Plan (SDP)</w:t>
            </w:r>
          </w:p>
          <w:p w14:paraId="14095052" w14:textId="77777777" w:rsidR="0027047A" w:rsidRDefault="0027047A"/>
          <w:p w14:paraId="445B15BB" w14:textId="77777777" w:rsidR="0027047A" w:rsidRDefault="006716FC">
            <w:r>
              <w:rPr>
                <w:rFonts w:ascii="Arial" w:eastAsia="Arial" w:hAnsi="Arial" w:cs="Arial"/>
                <w:sz w:val="22"/>
                <w:szCs w:val="22"/>
              </w:rPr>
              <w:t>Ensure statutory requirements are met</w:t>
            </w:r>
          </w:p>
          <w:p w14:paraId="755D8CC2" w14:textId="77777777" w:rsidR="0027047A" w:rsidRDefault="0027047A"/>
          <w:p w14:paraId="20EDE8E9" w14:textId="77777777" w:rsidR="0027047A" w:rsidRDefault="006716FC" w:rsidP="00AA0D95">
            <w:r>
              <w:rPr>
                <w:rFonts w:ascii="Arial" w:eastAsia="Arial" w:hAnsi="Arial" w:cs="Arial"/>
                <w:sz w:val="22"/>
                <w:szCs w:val="22"/>
              </w:rPr>
              <w:t>Receive reports from school improvement advisors and consider recommendations</w:t>
            </w:r>
          </w:p>
        </w:tc>
        <w:tc>
          <w:tcPr>
            <w:tcW w:w="4327" w:type="dxa"/>
          </w:tcPr>
          <w:p w14:paraId="620D04FD" w14:textId="77777777" w:rsidR="0027047A" w:rsidRDefault="006716FC">
            <w:r>
              <w:rPr>
                <w:rFonts w:ascii="Arial" w:eastAsia="Arial" w:hAnsi="Arial" w:cs="Arial"/>
                <w:sz w:val="22"/>
                <w:szCs w:val="22"/>
              </w:rPr>
              <w:t>Complete the SEF on a regular basis discussing with governors the key judgements</w:t>
            </w:r>
          </w:p>
          <w:p w14:paraId="28854FA7" w14:textId="77777777" w:rsidR="0027047A" w:rsidRDefault="0027047A"/>
          <w:p w14:paraId="1D4D892B" w14:textId="77777777" w:rsidR="0027047A" w:rsidRDefault="006716FC">
            <w:r>
              <w:rPr>
                <w:rFonts w:ascii="Arial" w:eastAsia="Arial" w:hAnsi="Arial" w:cs="Arial"/>
                <w:sz w:val="22"/>
                <w:szCs w:val="22"/>
              </w:rPr>
              <w:t>Inform governors of any areas where improvement is required and implement any agreed actions</w:t>
            </w:r>
          </w:p>
        </w:tc>
      </w:tr>
      <w:tr w:rsidR="0027047A" w14:paraId="7E9C18C5" w14:textId="77777777">
        <w:tc>
          <w:tcPr>
            <w:tcW w:w="1873" w:type="dxa"/>
          </w:tcPr>
          <w:p w14:paraId="43AD4308" w14:textId="77777777" w:rsidR="0027047A" w:rsidRDefault="006716FC">
            <w:r>
              <w:rPr>
                <w:rFonts w:ascii="Arial" w:eastAsia="Arial" w:hAnsi="Arial" w:cs="Arial"/>
                <w:sz w:val="22"/>
                <w:szCs w:val="22"/>
              </w:rPr>
              <w:t>Curriculum</w:t>
            </w:r>
          </w:p>
        </w:tc>
        <w:tc>
          <w:tcPr>
            <w:tcW w:w="4328" w:type="dxa"/>
          </w:tcPr>
          <w:p w14:paraId="68F17128" w14:textId="77777777" w:rsidR="0027047A" w:rsidRDefault="006716FC">
            <w:r>
              <w:rPr>
                <w:rFonts w:ascii="Arial" w:eastAsia="Arial" w:hAnsi="Arial" w:cs="Arial"/>
                <w:sz w:val="22"/>
                <w:szCs w:val="22"/>
              </w:rPr>
              <w:t>Set policy and ensure it reflects statutory requirements</w:t>
            </w:r>
          </w:p>
          <w:p w14:paraId="118EF0EA" w14:textId="77777777" w:rsidR="0027047A" w:rsidRDefault="0027047A"/>
          <w:p w14:paraId="33BCEB45" w14:textId="77777777" w:rsidR="0027047A" w:rsidRDefault="006716FC">
            <w:r>
              <w:rPr>
                <w:rFonts w:ascii="Arial" w:eastAsia="Arial" w:hAnsi="Arial" w:cs="Arial"/>
                <w:sz w:val="22"/>
                <w:szCs w:val="22"/>
              </w:rPr>
              <w:t>Monitor and evaluate the implementation of the policy</w:t>
            </w:r>
          </w:p>
          <w:p w14:paraId="719A7AA0" w14:textId="77777777" w:rsidR="0027047A" w:rsidRDefault="0027047A"/>
          <w:p w14:paraId="4E5F2DAE" w14:textId="77777777" w:rsidR="0027047A" w:rsidRDefault="006716FC">
            <w:r>
              <w:rPr>
                <w:rFonts w:ascii="Arial" w:eastAsia="Arial" w:hAnsi="Arial" w:cs="Arial"/>
                <w:sz w:val="22"/>
                <w:szCs w:val="22"/>
              </w:rPr>
              <w:t>Monitor achievements of pupils and be fully engaged in the target setting process</w:t>
            </w:r>
          </w:p>
          <w:p w14:paraId="3468593C" w14:textId="77777777" w:rsidR="0027047A" w:rsidRDefault="0027047A"/>
        </w:tc>
        <w:tc>
          <w:tcPr>
            <w:tcW w:w="4327" w:type="dxa"/>
          </w:tcPr>
          <w:p w14:paraId="2234114A" w14:textId="77777777" w:rsidR="0027047A" w:rsidRDefault="006716FC">
            <w:r>
              <w:rPr>
                <w:rFonts w:ascii="Arial" w:eastAsia="Arial" w:hAnsi="Arial" w:cs="Arial"/>
                <w:sz w:val="22"/>
                <w:szCs w:val="22"/>
              </w:rPr>
              <w:t>Organise the curriculum and assessment arrangements in line with the policy</w:t>
            </w:r>
          </w:p>
          <w:p w14:paraId="42880A17" w14:textId="77777777" w:rsidR="0027047A" w:rsidRDefault="0027047A"/>
          <w:p w14:paraId="77F7F5C2" w14:textId="77777777" w:rsidR="0027047A" w:rsidRDefault="006716FC">
            <w:r>
              <w:rPr>
                <w:rFonts w:ascii="Arial" w:eastAsia="Arial" w:hAnsi="Arial" w:cs="Arial"/>
                <w:sz w:val="22"/>
                <w:szCs w:val="22"/>
              </w:rPr>
              <w:t>Monitor day to day delivery of the curriculum and the standards of teaching and learning</w:t>
            </w:r>
          </w:p>
        </w:tc>
      </w:tr>
      <w:tr w:rsidR="0027047A" w14:paraId="4117CA53" w14:textId="77777777">
        <w:tc>
          <w:tcPr>
            <w:tcW w:w="1873" w:type="dxa"/>
          </w:tcPr>
          <w:p w14:paraId="456F432A" w14:textId="77777777" w:rsidR="0027047A" w:rsidRDefault="006716FC">
            <w:r>
              <w:rPr>
                <w:rFonts w:ascii="Arial" w:eastAsia="Arial" w:hAnsi="Arial" w:cs="Arial"/>
                <w:sz w:val="22"/>
                <w:szCs w:val="22"/>
              </w:rPr>
              <w:t>Staffing</w:t>
            </w:r>
          </w:p>
        </w:tc>
        <w:tc>
          <w:tcPr>
            <w:tcW w:w="4328" w:type="dxa"/>
          </w:tcPr>
          <w:p w14:paraId="58707700" w14:textId="77777777" w:rsidR="0027047A" w:rsidRDefault="006716FC">
            <w:r>
              <w:rPr>
                <w:rFonts w:ascii="Arial" w:eastAsia="Arial" w:hAnsi="Arial" w:cs="Arial"/>
                <w:sz w:val="22"/>
                <w:szCs w:val="22"/>
              </w:rPr>
              <w:t>Decide staffing structure and numbers giving consideration to workforce reform</w:t>
            </w:r>
          </w:p>
          <w:p w14:paraId="6D92258C" w14:textId="77777777" w:rsidR="0027047A" w:rsidRDefault="0027047A"/>
          <w:p w14:paraId="1AB750F1" w14:textId="465AA300" w:rsidR="0027047A" w:rsidRDefault="006716FC">
            <w:r>
              <w:rPr>
                <w:rFonts w:ascii="Arial" w:eastAsia="Arial" w:hAnsi="Arial" w:cs="Arial"/>
                <w:sz w:val="22"/>
                <w:szCs w:val="22"/>
              </w:rPr>
              <w:t xml:space="preserve">Appoint </w:t>
            </w:r>
            <w:r w:rsidR="0064477B">
              <w:rPr>
                <w:rFonts w:ascii="Arial" w:eastAsia="Arial" w:hAnsi="Arial" w:cs="Arial"/>
                <w:sz w:val="22"/>
                <w:szCs w:val="22"/>
              </w:rPr>
              <w:t>Head o</w:t>
            </w:r>
            <w:r w:rsidR="0042193B">
              <w:rPr>
                <w:rFonts w:ascii="Arial" w:eastAsia="Arial" w:hAnsi="Arial" w:cs="Arial"/>
                <w:sz w:val="22"/>
                <w:szCs w:val="22"/>
              </w:rPr>
              <w:t xml:space="preserve">f Federation and Deputy </w:t>
            </w:r>
            <w:proofErr w:type="spellStart"/>
            <w:r w:rsidR="0042193B">
              <w:rPr>
                <w:rFonts w:ascii="Arial" w:eastAsia="Arial" w:hAnsi="Arial" w:cs="Arial"/>
                <w:sz w:val="22"/>
                <w:szCs w:val="22"/>
              </w:rPr>
              <w:t>Headteachers</w:t>
            </w:r>
            <w:proofErr w:type="spellEnd"/>
            <w:r>
              <w:rPr>
                <w:rFonts w:ascii="Arial" w:eastAsia="Arial" w:hAnsi="Arial" w:cs="Arial"/>
                <w:sz w:val="22"/>
                <w:szCs w:val="22"/>
              </w:rPr>
              <w:t xml:space="preserve"> (and other staff unless formally delegated to the </w:t>
            </w:r>
            <w:r w:rsidR="00500329">
              <w:rPr>
                <w:rFonts w:ascii="Arial" w:eastAsia="Arial" w:hAnsi="Arial" w:cs="Arial"/>
                <w:sz w:val="22"/>
                <w:szCs w:val="22"/>
              </w:rPr>
              <w:t>Head of Federation</w:t>
            </w:r>
            <w:r>
              <w:rPr>
                <w:rFonts w:ascii="Arial" w:eastAsia="Arial" w:hAnsi="Arial" w:cs="Arial"/>
                <w:sz w:val="22"/>
                <w:szCs w:val="22"/>
              </w:rPr>
              <w:t>)</w:t>
            </w:r>
          </w:p>
          <w:p w14:paraId="05A8E261" w14:textId="77777777" w:rsidR="0027047A" w:rsidRDefault="0027047A"/>
          <w:p w14:paraId="3B0158E3" w14:textId="77777777" w:rsidR="0027047A" w:rsidRDefault="006716FC">
            <w:r>
              <w:rPr>
                <w:rFonts w:ascii="Arial" w:eastAsia="Arial" w:hAnsi="Arial" w:cs="Arial"/>
                <w:sz w:val="22"/>
                <w:szCs w:val="22"/>
              </w:rPr>
              <w:t>Ensure effective performance management of all teaching staff and ensure resources for CPD are in place</w:t>
            </w:r>
          </w:p>
          <w:p w14:paraId="3DBBD867" w14:textId="77777777" w:rsidR="0027047A" w:rsidRDefault="0027047A"/>
          <w:p w14:paraId="6A69BC62" w14:textId="77777777" w:rsidR="0027047A" w:rsidRDefault="006716FC">
            <w:r>
              <w:rPr>
                <w:rFonts w:ascii="Arial" w:eastAsia="Arial" w:hAnsi="Arial" w:cs="Arial"/>
                <w:sz w:val="22"/>
                <w:szCs w:val="22"/>
              </w:rPr>
              <w:t xml:space="preserve">Carry out performance management of the </w:t>
            </w:r>
            <w:r w:rsidR="00500329">
              <w:rPr>
                <w:rFonts w:ascii="Arial" w:eastAsia="Arial" w:hAnsi="Arial" w:cs="Arial"/>
                <w:sz w:val="22"/>
                <w:szCs w:val="22"/>
              </w:rPr>
              <w:t>Head of Federation</w:t>
            </w:r>
          </w:p>
          <w:p w14:paraId="756CFB0D" w14:textId="77777777" w:rsidR="0027047A" w:rsidRDefault="0027047A"/>
          <w:p w14:paraId="70E820CC" w14:textId="77777777" w:rsidR="0027047A" w:rsidRDefault="006716FC">
            <w:r>
              <w:rPr>
                <w:rFonts w:ascii="Arial" w:eastAsia="Arial" w:hAnsi="Arial" w:cs="Arial"/>
                <w:sz w:val="22"/>
                <w:szCs w:val="22"/>
              </w:rPr>
              <w:t>Ensure appropriate staffing policies are adopted</w:t>
            </w:r>
          </w:p>
          <w:p w14:paraId="143F34B6" w14:textId="77777777" w:rsidR="0027047A" w:rsidRDefault="0027047A"/>
          <w:p w14:paraId="57D5F4AB" w14:textId="77777777" w:rsidR="0027047A" w:rsidRDefault="006716FC">
            <w:r>
              <w:rPr>
                <w:rFonts w:ascii="Arial" w:eastAsia="Arial" w:hAnsi="Arial" w:cs="Arial"/>
                <w:sz w:val="22"/>
                <w:szCs w:val="22"/>
              </w:rPr>
              <w:t xml:space="preserve">If necessary, agree steps required for managing staffing reductions including formal panels and offering support to the </w:t>
            </w:r>
            <w:r w:rsidR="00500329">
              <w:rPr>
                <w:rFonts w:ascii="Arial" w:eastAsia="Arial" w:hAnsi="Arial" w:cs="Arial"/>
                <w:sz w:val="22"/>
                <w:szCs w:val="22"/>
              </w:rPr>
              <w:t>Head of Federation</w:t>
            </w:r>
            <w:r>
              <w:rPr>
                <w:rFonts w:ascii="Arial" w:eastAsia="Arial" w:hAnsi="Arial" w:cs="Arial"/>
                <w:sz w:val="22"/>
                <w:szCs w:val="22"/>
              </w:rPr>
              <w:t xml:space="preserve"> during the process</w:t>
            </w:r>
          </w:p>
          <w:p w14:paraId="46183A0F" w14:textId="77777777" w:rsidR="0027047A" w:rsidRDefault="0027047A"/>
        </w:tc>
        <w:tc>
          <w:tcPr>
            <w:tcW w:w="4327" w:type="dxa"/>
          </w:tcPr>
          <w:p w14:paraId="2A78278B" w14:textId="77777777" w:rsidR="0027047A" w:rsidRDefault="006716FC">
            <w:r>
              <w:rPr>
                <w:rFonts w:ascii="Arial" w:eastAsia="Arial" w:hAnsi="Arial" w:cs="Arial"/>
                <w:sz w:val="22"/>
                <w:szCs w:val="22"/>
              </w:rPr>
              <w:t>Take delegated responsibility for appointments in line with agreed structure</w:t>
            </w:r>
          </w:p>
          <w:p w14:paraId="5E91CE05" w14:textId="77777777" w:rsidR="0027047A" w:rsidRDefault="0027047A"/>
          <w:p w14:paraId="1A997D72" w14:textId="77777777" w:rsidR="0027047A" w:rsidRDefault="006716FC">
            <w:r>
              <w:rPr>
                <w:rFonts w:ascii="Arial" w:eastAsia="Arial" w:hAnsi="Arial" w:cs="Arial"/>
                <w:sz w:val="22"/>
                <w:szCs w:val="22"/>
              </w:rPr>
              <w:t>Implement the performance management policy and report annually to governors on its effectiveness</w:t>
            </w:r>
          </w:p>
          <w:p w14:paraId="0D6E39E9" w14:textId="77777777" w:rsidR="0027047A" w:rsidRDefault="0027047A"/>
          <w:p w14:paraId="58B05BA9" w14:textId="77777777" w:rsidR="0027047A" w:rsidRDefault="006716FC">
            <w:r>
              <w:rPr>
                <w:rFonts w:ascii="Arial" w:eastAsia="Arial" w:hAnsi="Arial" w:cs="Arial"/>
                <w:sz w:val="22"/>
                <w:szCs w:val="22"/>
              </w:rPr>
              <w:t>Ensure CPD is delivered to staff</w:t>
            </w:r>
          </w:p>
          <w:p w14:paraId="00B94F32" w14:textId="77777777" w:rsidR="0027047A" w:rsidRDefault="0027047A"/>
          <w:p w14:paraId="601FDABF" w14:textId="77777777" w:rsidR="0027047A" w:rsidRDefault="006716FC">
            <w:r>
              <w:rPr>
                <w:rFonts w:ascii="Arial" w:eastAsia="Arial" w:hAnsi="Arial" w:cs="Arial"/>
                <w:sz w:val="22"/>
                <w:szCs w:val="22"/>
              </w:rPr>
              <w:t>Implement managing staffing reductions and other staffing policies as required</w:t>
            </w:r>
          </w:p>
        </w:tc>
      </w:tr>
      <w:tr w:rsidR="0027047A" w14:paraId="00E06A44" w14:textId="77777777">
        <w:tc>
          <w:tcPr>
            <w:tcW w:w="1873" w:type="dxa"/>
          </w:tcPr>
          <w:p w14:paraId="48B99789" w14:textId="77777777" w:rsidR="0027047A" w:rsidRDefault="006716FC">
            <w:r>
              <w:rPr>
                <w:rFonts w:ascii="Arial" w:eastAsia="Arial" w:hAnsi="Arial" w:cs="Arial"/>
                <w:sz w:val="22"/>
                <w:szCs w:val="22"/>
              </w:rPr>
              <w:t>Finance</w:t>
            </w:r>
          </w:p>
        </w:tc>
        <w:tc>
          <w:tcPr>
            <w:tcW w:w="4328" w:type="dxa"/>
          </w:tcPr>
          <w:p w14:paraId="12F74441" w14:textId="77777777" w:rsidR="0027047A" w:rsidRDefault="006716FC">
            <w:r>
              <w:rPr>
                <w:rFonts w:ascii="Arial" w:eastAsia="Arial" w:hAnsi="Arial" w:cs="Arial"/>
                <w:sz w:val="22"/>
                <w:szCs w:val="22"/>
              </w:rPr>
              <w:t xml:space="preserve">The whole governing body </w:t>
            </w:r>
            <w:r w:rsidR="00500329">
              <w:rPr>
                <w:rFonts w:ascii="Arial" w:eastAsia="Arial" w:hAnsi="Arial" w:cs="Arial"/>
                <w:sz w:val="22"/>
                <w:szCs w:val="22"/>
              </w:rPr>
              <w:t xml:space="preserve">or delegated committee </w:t>
            </w:r>
            <w:r>
              <w:rPr>
                <w:rFonts w:ascii="Arial" w:eastAsia="Arial" w:hAnsi="Arial" w:cs="Arial"/>
                <w:sz w:val="22"/>
                <w:szCs w:val="22"/>
              </w:rPr>
              <w:t>must approve the budget</w:t>
            </w:r>
          </w:p>
          <w:p w14:paraId="33023127" w14:textId="77777777" w:rsidR="0027047A" w:rsidRDefault="0027047A"/>
          <w:p w14:paraId="76248034" w14:textId="77777777" w:rsidR="0027047A" w:rsidRDefault="006716FC">
            <w:r>
              <w:rPr>
                <w:rFonts w:ascii="Arial" w:eastAsia="Arial" w:hAnsi="Arial" w:cs="Arial"/>
                <w:sz w:val="22"/>
                <w:szCs w:val="22"/>
              </w:rPr>
              <w:t>Monitor expenditure to ensure it is in line with the budget and that all priorities are properly resourced</w:t>
            </w:r>
          </w:p>
          <w:p w14:paraId="71573F54" w14:textId="77777777" w:rsidR="0027047A" w:rsidRDefault="0027047A"/>
          <w:p w14:paraId="3B255DD8" w14:textId="77777777" w:rsidR="0027047A" w:rsidRDefault="006716FC">
            <w:r>
              <w:rPr>
                <w:rFonts w:ascii="Arial" w:eastAsia="Arial" w:hAnsi="Arial" w:cs="Arial"/>
                <w:sz w:val="22"/>
                <w:szCs w:val="22"/>
              </w:rPr>
              <w:t xml:space="preserve">Approve </w:t>
            </w:r>
            <w:proofErr w:type="spellStart"/>
            <w:r>
              <w:rPr>
                <w:rFonts w:ascii="Arial" w:eastAsia="Arial" w:hAnsi="Arial" w:cs="Arial"/>
                <w:sz w:val="22"/>
                <w:szCs w:val="22"/>
              </w:rPr>
              <w:t>virements</w:t>
            </w:r>
            <w:proofErr w:type="spellEnd"/>
            <w:r>
              <w:rPr>
                <w:rFonts w:ascii="Arial" w:eastAsia="Arial" w:hAnsi="Arial" w:cs="Arial"/>
                <w:sz w:val="22"/>
                <w:szCs w:val="22"/>
              </w:rPr>
              <w:t>/contracts above the delegated limit</w:t>
            </w:r>
          </w:p>
        </w:tc>
        <w:tc>
          <w:tcPr>
            <w:tcW w:w="4327" w:type="dxa"/>
          </w:tcPr>
          <w:p w14:paraId="238E09B4" w14:textId="77777777" w:rsidR="0027047A" w:rsidRDefault="006716FC">
            <w:r>
              <w:rPr>
                <w:rFonts w:ascii="Arial" w:eastAsia="Arial" w:hAnsi="Arial" w:cs="Arial"/>
                <w:sz w:val="22"/>
                <w:szCs w:val="22"/>
              </w:rPr>
              <w:t>Manage the budget within the limits agreed by the governing body</w:t>
            </w:r>
          </w:p>
          <w:p w14:paraId="1B16F6E4" w14:textId="77777777" w:rsidR="0027047A" w:rsidRDefault="0027047A"/>
          <w:p w14:paraId="5B0A3AA7" w14:textId="77777777" w:rsidR="0027047A" w:rsidRDefault="006716FC">
            <w:r>
              <w:rPr>
                <w:rFonts w:ascii="Arial" w:eastAsia="Arial" w:hAnsi="Arial" w:cs="Arial"/>
                <w:sz w:val="22"/>
                <w:szCs w:val="22"/>
              </w:rPr>
              <w:t>Ensure financial procedures are correct and secure</w:t>
            </w:r>
          </w:p>
          <w:p w14:paraId="327910DB" w14:textId="77777777" w:rsidR="0027047A" w:rsidRDefault="0027047A"/>
          <w:p w14:paraId="69886285" w14:textId="77777777" w:rsidR="0027047A" w:rsidRDefault="006716FC">
            <w:r>
              <w:rPr>
                <w:rFonts w:ascii="Arial" w:eastAsia="Arial" w:hAnsi="Arial" w:cs="Arial"/>
                <w:sz w:val="22"/>
                <w:szCs w:val="22"/>
              </w:rPr>
              <w:t xml:space="preserve">Report regularly to the </w:t>
            </w:r>
            <w:r w:rsidR="00500329">
              <w:rPr>
                <w:rFonts w:ascii="Arial" w:eastAsia="Arial" w:hAnsi="Arial" w:cs="Arial"/>
                <w:sz w:val="22"/>
                <w:szCs w:val="22"/>
              </w:rPr>
              <w:t xml:space="preserve">governing body </w:t>
            </w:r>
            <w:r>
              <w:rPr>
                <w:rFonts w:ascii="Arial" w:eastAsia="Arial" w:hAnsi="Arial" w:cs="Arial"/>
                <w:sz w:val="22"/>
                <w:szCs w:val="22"/>
              </w:rPr>
              <w:t>on expenditure drawing attention to any significant issues arising that could effect the budget</w:t>
            </w:r>
          </w:p>
          <w:p w14:paraId="303874AA" w14:textId="77777777" w:rsidR="0027047A" w:rsidRDefault="0027047A"/>
        </w:tc>
      </w:tr>
      <w:tr w:rsidR="0027047A" w14:paraId="43FCAF1A" w14:textId="77777777">
        <w:tc>
          <w:tcPr>
            <w:tcW w:w="1873" w:type="dxa"/>
          </w:tcPr>
          <w:p w14:paraId="3C595146" w14:textId="77777777" w:rsidR="0027047A" w:rsidRDefault="006716FC">
            <w:r>
              <w:rPr>
                <w:rFonts w:ascii="Arial" w:eastAsia="Arial" w:hAnsi="Arial" w:cs="Arial"/>
                <w:sz w:val="22"/>
                <w:szCs w:val="22"/>
              </w:rPr>
              <w:t xml:space="preserve">Behaviour and </w:t>
            </w:r>
            <w:r>
              <w:rPr>
                <w:rFonts w:ascii="Arial" w:eastAsia="Arial" w:hAnsi="Arial" w:cs="Arial"/>
                <w:sz w:val="22"/>
                <w:szCs w:val="22"/>
              </w:rPr>
              <w:lastRenderedPageBreak/>
              <w:t>discipline</w:t>
            </w:r>
          </w:p>
        </w:tc>
        <w:tc>
          <w:tcPr>
            <w:tcW w:w="4328" w:type="dxa"/>
          </w:tcPr>
          <w:p w14:paraId="498FC877" w14:textId="77777777" w:rsidR="0027047A" w:rsidRDefault="006716FC">
            <w:r>
              <w:rPr>
                <w:rFonts w:ascii="Arial" w:eastAsia="Arial" w:hAnsi="Arial" w:cs="Arial"/>
                <w:sz w:val="22"/>
                <w:szCs w:val="22"/>
              </w:rPr>
              <w:lastRenderedPageBreak/>
              <w:t xml:space="preserve">Agree the </w:t>
            </w:r>
            <w:r w:rsidR="00251D2C">
              <w:rPr>
                <w:rFonts w:ascii="Arial" w:eastAsia="Arial" w:hAnsi="Arial" w:cs="Arial"/>
                <w:sz w:val="22"/>
                <w:szCs w:val="22"/>
              </w:rPr>
              <w:t xml:space="preserve">statement of behaviour </w:t>
            </w:r>
            <w:r w:rsidR="00251D2C">
              <w:rPr>
                <w:rFonts w:ascii="Arial" w:eastAsia="Arial" w:hAnsi="Arial" w:cs="Arial"/>
                <w:sz w:val="22"/>
                <w:szCs w:val="22"/>
              </w:rPr>
              <w:lastRenderedPageBreak/>
              <w:t xml:space="preserve">principles, the </w:t>
            </w:r>
            <w:r>
              <w:rPr>
                <w:rFonts w:ascii="Arial" w:eastAsia="Arial" w:hAnsi="Arial" w:cs="Arial"/>
                <w:sz w:val="22"/>
                <w:szCs w:val="22"/>
              </w:rPr>
              <w:t xml:space="preserve">school policy </w:t>
            </w:r>
            <w:r w:rsidR="00251D2C">
              <w:rPr>
                <w:rFonts w:ascii="Arial" w:eastAsia="Arial" w:hAnsi="Arial" w:cs="Arial"/>
                <w:sz w:val="22"/>
                <w:szCs w:val="22"/>
              </w:rPr>
              <w:t xml:space="preserve">for behaviour, </w:t>
            </w:r>
            <w:r>
              <w:rPr>
                <w:rFonts w:ascii="Arial" w:eastAsia="Arial" w:hAnsi="Arial" w:cs="Arial"/>
                <w:sz w:val="22"/>
                <w:szCs w:val="22"/>
              </w:rPr>
              <w:t>and monitor and evaluate its effectiveness</w:t>
            </w:r>
          </w:p>
          <w:p w14:paraId="2C0A60F6" w14:textId="77777777" w:rsidR="0027047A" w:rsidRDefault="0027047A"/>
          <w:p w14:paraId="25368E24" w14:textId="77777777" w:rsidR="0027047A" w:rsidRDefault="006716FC">
            <w:r>
              <w:rPr>
                <w:rFonts w:ascii="Arial" w:eastAsia="Arial" w:hAnsi="Arial" w:cs="Arial"/>
                <w:sz w:val="22"/>
                <w:szCs w:val="22"/>
              </w:rPr>
              <w:t>Set up exclusion panels as required</w:t>
            </w:r>
          </w:p>
          <w:p w14:paraId="38F7CD93" w14:textId="77777777" w:rsidR="0027047A" w:rsidRDefault="0027047A"/>
        </w:tc>
        <w:tc>
          <w:tcPr>
            <w:tcW w:w="4327" w:type="dxa"/>
          </w:tcPr>
          <w:p w14:paraId="159659B8" w14:textId="77777777" w:rsidR="0027047A" w:rsidRDefault="006716FC">
            <w:r>
              <w:rPr>
                <w:rFonts w:ascii="Arial" w:eastAsia="Arial" w:hAnsi="Arial" w:cs="Arial"/>
                <w:sz w:val="22"/>
                <w:szCs w:val="22"/>
              </w:rPr>
              <w:lastRenderedPageBreak/>
              <w:t xml:space="preserve">Draft a behaviour policy for the </w:t>
            </w:r>
            <w:r w:rsidR="00500329">
              <w:rPr>
                <w:rFonts w:ascii="Arial" w:eastAsia="Arial" w:hAnsi="Arial" w:cs="Arial"/>
                <w:sz w:val="22"/>
                <w:szCs w:val="22"/>
              </w:rPr>
              <w:t xml:space="preserve">governing </w:t>
            </w:r>
            <w:r w:rsidR="00500329">
              <w:rPr>
                <w:rFonts w:ascii="Arial" w:eastAsia="Arial" w:hAnsi="Arial" w:cs="Arial"/>
                <w:sz w:val="22"/>
                <w:szCs w:val="22"/>
              </w:rPr>
              <w:lastRenderedPageBreak/>
              <w:t xml:space="preserve">body </w:t>
            </w:r>
            <w:r>
              <w:rPr>
                <w:rFonts w:ascii="Arial" w:eastAsia="Arial" w:hAnsi="Arial" w:cs="Arial"/>
                <w:sz w:val="22"/>
                <w:szCs w:val="22"/>
              </w:rPr>
              <w:t>to consider and implement the agreed policy</w:t>
            </w:r>
          </w:p>
        </w:tc>
      </w:tr>
    </w:tbl>
    <w:p w14:paraId="4FD64851" w14:textId="77777777" w:rsidR="0027047A" w:rsidRDefault="006716FC">
      <w:r>
        <w:rPr>
          <w:rFonts w:ascii="Arial" w:eastAsia="Arial" w:hAnsi="Arial" w:cs="Arial"/>
          <w:b/>
          <w:sz w:val="22"/>
          <w:szCs w:val="22"/>
        </w:rPr>
        <w:lastRenderedPageBreak/>
        <w:t xml:space="preserve"> </w:t>
      </w:r>
    </w:p>
    <w:p w14:paraId="6AA13D64" w14:textId="77777777" w:rsidR="0027047A" w:rsidRPr="003605A5" w:rsidRDefault="006716FC">
      <w:pPr>
        <w:rPr>
          <w:color w:val="4393D0"/>
        </w:rPr>
      </w:pPr>
      <w:r w:rsidRPr="003605A5">
        <w:rPr>
          <w:rFonts w:ascii="Arial" w:eastAsia="Arial" w:hAnsi="Arial" w:cs="Arial"/>
          <w:b/>
          <w:color w:val="4393D0"/>
          <w:sz w:val="22"/>
          <w:szCs w:val="22"/>
        </w:rPr>
        <w:t>Further information</w:t>
      </w:r>
    </w:p>
    <w:p w14:paraId="46BD09BB" w14:textId="77777777" w:rsidR="0027047A" w:rsidRDefault="006716FC">
      <w:r>
        <w:rPr>
          <w:rFonts w:ascii="Arial" w:eastAsia="Arial" w:hAnsi="Arial" w:cs="Arial"/>
          <w:sz w:val="22"/>
          <w:szCs w:val="22"/>
        </w:rPr>
        <w:t xml:space="preserve">The schools’ websites are highly informative and straightforward to navigate. Here you can learn a huge amount and find out more about each of the schools, including aims and ethos, current creative curriculum, academic performance, and details about specific policies. </w:t>
      </w:r>
    </w:p>
    <w:p w14:paraId="5D2B340E" w14:textId="77777777" w:rsidR="0027047A" w:rsidRDefault="0027047A"/>
    <w:p w14:paraId="5D78F738" w14:textId="13B5E693" w:rsidR="0027047A" w:rsidRDefault="006716FC">
      <w:r>
        <w:rPr>
          <w:rFonts w:ascii="Arial" w:eastAsia="Arial" w:hAnsi="Arial" w:cs="Arial"/>
          <w:sz w:val="22"/>
          <w:szCs w:val="22"/>
        </w:rPr>
        <w:t>Training is provided</w:t>
      </w:r>
      <w:r w:rsidR="0042193B">
        <w:rPr>
          <w:rFonts w:ascii="Arial" w:eastAsia="Arial" w:hAnsi="Arial" w:cs="Arial"/>
          <w:sz w:val="22"/>
          <w:szCs w:val="22"/>
        </w:rPr>
        <w:t>; contact the Federation Resources Manager</w:t>
      </w:r>
      <w:r w:rsidR="00251D2C">
        <w:rPr>
          <w:rFonts w:ascii="Arial" w:eastAsia="Arial" w:hAnsi="Arial" w:cs="Arial"/>
          <w:sz w:val="22"/>
          <w:szCs w:val="22"/>
        </w:rPr>
        <w:t xml:space="preserve"> to arrange this.</w:t>
      </w:r>
      <w:r>
        <w:rPr>
          <w:rFonts w:ascii="Arial" w:eastAsia="Arial" w:hAnsi="Arial" w:cs="Arial"/>
          <w:sz w:val="22"/>
          <w:szCs w:val="22"/>
        </w:rPr>
        <w:t xml:space="preserve"> </w:t>
      </w:r>
      <w:r w:rsidR="00251D2C">
        <w:rPr>
          <w:rFonts w:ascii="Arial" w:eastAsia="Arial" w:hAnsi="Arial" w:cs="Arial"/>
          <w:sz w:val="22"/>
          <w:szCs w:val="22"/>
        </w:rPr>
        <w:t>Y</w:t>
      </w:r>
      <w:r>
        <w:rPr>
          <w:rFonts w:ascii="Arial" w:eastAsia="Arial" w:hAnsi="Arial" w:cs="Arial"/>
          <w:sz w:val="22"/>
          <w:szCs w:val="22"/>
        </w:rPr>
        <w:t xml:space="preserve">ou can be booked on a variety of courses </w:t>
      </w:r>
      <w:r w:rsidR="00251D2C">
        <w:rPr>
          <w:rFonts w:ascii="Arial" w:eastAsia="Arial" w:hAnsi="Arial" w:cs="Arial"/>
          <w:sz w:val="22"/>
          <w:szCs w:val="22"/>
        </w:rPr>
        <w:t xml:space="preserve">(in particular, </w:t>
      </w:r>
      <w:r>
        <w:rPr>
          <w:rFonts w:ascii="Arial" w:eastAsia="Arial" w:hAnsi="Arial" w:cs="Arial"/>
          <w:sz w:val="22"/>
          <w:szCs w:val="22"/>
        </w:rPr>
        <w:t>through</w:t>
      </w:r>
      <w:r w:rsidR="00251D2C">
        <w:rPr>
          <w:rFonts w:ascii="Arial" w:eastAsia="Arial" w:hAnsi="Arial" w:cs="Arial"/>
          <w:sz w:val="22"/>
          <w:szCs w:val="22"/>
        </w:rPr>
        <w:t xml:space="preserve"> Noctua Teaching School and</w:t>
      </w:r>
      <w:r>
        <w:rPr>
          <w:rFonts w:ascii="Arial" w:eastAsia="Arial" w:hAnsi="Arial" w:cs="Arial"/>
          <w:sz w:val="22"/>
          <w:szCs w:val="22"/>
        </w:rPr>
        <w:t xml:space="preserve"> Leeds City Council</w:t>
      </w:r>
      <w:r w:rsidR="00251D2C">
        <w:rPr>
          <w:rFonts w:ascii="Arial" w:eastAsia="Arial" w:hAnsi="Arial" w:cs="Arial"/>
          <w:sz w:val="22"/>
          <w:szCs w:val="22"/>
        </w:rPr>
        <w:t>)</w:t>
      </w:r>
      <w:r>
        <w:rPr>
          <w:rFonts w:ascii="Arial" w:eastAsia="Arial" w:hAnsi="Arial" w:cs="Arial"/>
          <w:sz w:val="22"/>
          <w:szCs w:val="22"/>
        </w:rPr>
        <w:t xml:space="preserve">. Our school governors also have access to </w:t>
      </w:r>
      <w:hyperlink r:id="rId11" w:history="1">
        <w:r w:rsidR="00251D2C" w:rsidRPr="008E62CE">
          <w:rPr>
            <w:rStyle w:val="Hyperlink"/>
            <w:rFonts w:ascii="Arial" w:eastAsia="Arial" w:hAnsi="Arial" w:cs="Arial"/>
            <w:color w:val="4393D0"/>
            <w:sz w:val="22"/>
            <w:szCs w:val="22"/>
          </w:rPr>
          <w:t>The Key for Governors</w:t>
        </w:r>
      </w:hyperlink>
      <w:r>
        <w:rPr>
          <w:rFonts w:ascii="Arial" w:eastAsia="Arial" w:hAnsi="Arial" w:cs="Arial"/>
          <w:sz w:val="22"/>
          <w:szCs w:val="22"/>
        </w:rPr>
        <w:t xml:space="preserve">. </w:t>
      </w:r>
      <w:r w:rsidR="00F72C44">
        <w:rPr>
          <w:rFonts w:ascii="Arial" w:eastAsia="Arial" w:hAnsi="Arial" w:cs="Arial"/>
          <w:sz w:val="22"/>
          <w:szCs w:val="22"/>
        </w:rPr>
        <w:t>Induction training is</w:t>
      </w:r>
      <w:r w:rsidR="00251D2C">
        <w:rPr>
          <w:rFonts w:ascii="Arial" w:eastAsia="Arial" w:hAnsi="Arial" w:cs="Arial"/>
          <w:sz w:val="22"/>
          <w:szCs w:val="22"/>
        </w:rPr>
        <w:t xml:space="preserve"> a requirement for new governors; </w:t>
      </w:r>
      <w:r w:rsidR="0042193B">
        <w:rPr>
          <w:rFonts w:ascii="Arial" w:eastAsia="Arial" w:hAnsi="Arial" w:cs="Arial"/>
          <w:sz w:val="22"/>
          <w:szCs w:val="22"/>
        </w:rPr>
        <w:t xml:space="preserve">an understanding of safeguarding is essential; and </w:t>
      </w:r>
      <w:r w:rsidR="00251D2C">
        <w:rPr>
          <w:rFonts w:ascii="Arial" w:eastAsia="Arial" w:hAnsi="Arial" w:cs="Arial"/>
          <w:sz w:val="22"/>
          <w:szCs w:val="22"/>
        </w:rPr>
        <w:t>regular training around your specific, strategic role to ensure effective governance is also required.</w:t>
      </w:r>
    </w:p>
    <w:p w14:paraId="04B0FC09" w14:textId="77777777" w:rsidR="0027047A" w:rsidRDefault="0027047A"/>
    <w:p w14:paraId="14C18CD6" w14:textId="77777777" w:rsidR="0027047A" w:rsidRDefault="006716FC">
      <w:r>
        <w:rPr>
          <w:rFonts w:ascii="Arial" w:eastAsia="Arial" w:hAnsi="Arial" w:cs="Arial"/>
          <w:sz w:val="22"/>
          <w:szCs w:val="22"/>
        </w:rPr>
        <w:t xml:space="preserve">New governors will be assigned a mentor - a more experienced governor - to help guide you through your early days of being a governor. Amongst other things, they will introduce you to other governors at the school, and guide you through the educational terminology and acronyms you will encounter! </w:t>
      </w:r>
    </w:p>
    <w:p w14:paraId="60449D9F" w14:textId="77777777" w:rsidR="0027047A" w:rsidRDefault="0027047A"/>
    <w:p w14:paraId="435FB939" w14:textId="77777777" w:rsidR="0027047A" w:rsidRDefault="006716FC">
      <w:r>
        <w:rPr>
          <w:rFonts w:ascii="Arial" w:eastAsia="Arial" w:hAnsi="Arial" w:cs="Arial"/>
          <w:sz w:val="22"/>
          <w:szCs w:val="22"/>
        </w:rPr>
        <w:t>You will also be provided with the following information:</w:t>
      </w:r>
    </w:p>
    <w:p w14:paraId="4A519F17" w14:textId="77777777" w:rsidR="0027047A" w:rsidRDefault="006716FC">
      <w:pPr>
        <w:numPr>
          <w:ilvl w:val="0"/>
          <w:numId w:val="11"/>
        </w:numPr>
        <w:ind w:hanging="360"/>
        <w:rPr>
          <w:sz w:val="22"/>
          <w:szCs w:val="22"/>
        </w:rPr>
      </w:pPr>
      <w:r>
        <w:rPr>
          <w:rFonts w:ascii="Arial" w:eastAsia="Arial" w:hAnsi="Arial" w:cs="Arial"/>
          <w:sz w:val="22"/>
          <w:szCs w:val="22"/>
        </w:rPr>
        <w:t>detailed copy of the federation’s committee structure and terms of reference</w:t>
      </w:r>
    </w:p>
    <w:p w14:paraId="385117F6" w14:textId="77777777" w:rsidR="0027047A" w:rsidRDefault="006716FC">
      <w:pPr>
        <w:numPr>
          <w:ilvl w:val="0"/>
          <w:numId w:val="11"/>
        </w:numPr>
        <w:ind w:hanging="360"/>
        <w:rPr>
          <w:sz w:val="22"/>
          <w:szCs w:val="22"/>
        </w:rPr>
      </w:pPr>
      <w:r>
        <w:rPr>
          <w:rFonts w:ascii="Arial" w:eastAsia="Arial" w:hAnsi="Arial" w:cs="Arial"/>
          <w:sz w:val="22"/>
          <w:szCs w:val="22"/>
        </w:rPr>
        <w:t xml:space="preserve">Code of Conduct form (to sign and return) </w:t>
      </w:r>
    </w:p>
    <w:p w14:paraId="1A1113B5" w14:textId="77777777" w:rsidR="0027047A" w:rsidRDefault="006716FC">
      <w:pPr>
        <w:numPr>
          <w:ilvl w:val="0"/>
          <w:numId w:val="11"/>
        </w:numPr>
        <w:ind w:hanging="360"/>
        <w:rPr>
          <w:sz w:val="22"/>
          <w:szCs w:val="22"/>
        </w:rPr>
      </w:pPr>
      <w:r>
        <w:rPr>
          <w:rFonts w:ascii="Arial" w:eastAsia="Arial" w:hAnsi="Arial" w:cs="Arial"/>
          <w:sz w:val="22"/>
          <w:szCs w:val="22"/>
        </w:rPr>
        <w:t xml:space="preserve">conflict of </w:t>
      </w:r>
      <w:proofErr w:type="gramStart"/>
      <w:r>
        <w:rPr>
          <w:rFonts w:ascii="Arial" w:eastAsia="Arial" w:hAnsi="Arial" w:cs="Arial"/>
          <w:sz w:val="22"/>
          <w:szCs w:val="22"/>
        </w:rPr>
        <w:t>interests</w:t>
      </w:r>
      <w:proofErr w:type="gramEnd"/>
      <w:r>
        <w:rPr>
          <w:rFonts w:ascii="Arial" w:eastAsia="Arial" w:hAnsi="Arial" w:cs="Arial"/>
          <w:sz w:val="22"/>
          <w:szCs w:val="22"/>
        </w:rPr>
        <w:t xml:space="preserve"> form (to sign and return)</w:t>
      </w:r>
    </w:p>
    <w:p w14:paraId="1C2DCA57" w14:textId="77777777" w:rsidR="0027047A" w:rsidRDefault="006716FC">
      <w:pPr>
        <w:numPr>
          <w:ilvl w:val="0"/>
          <w:numId w:val="11"/>
        </w:numPr>
        <w:ind w:hanging="360"/>
        <w:rPr>
          <w:rFonts w:ascii="Arial" w:eastAsia="Arial" w:hAnsi="Arial" w:cs="Arial"/>
          <w:sz w:val="22"/>
          <w:szCs w:val="22"/>
        </w:rPr>
      </w:pPr>
      <w:r>
        <w:rPr>
          <w:rFonts w:ascii="Arial" w:eastAsia="Arial" w:hAnsi="Arial" w:cs="Arial"/>
          <w:sz w:val="22"/>
          <w:szCs w:val="22"/>
        </w:rPr>
        <w:t xml:space="preserve">national database of </w:t>
      </w:r>
      <w:proofErr w:type="gramStart"/>
      <w:r>
        <w:rPr>
          <w:rFonts w:ascii="Arial" w:eastAsia="Arial" w:hAnsi="Arial" w:cs="Arial"/>
          <w:sz w:val="22"/>
          <w:szCs w:val="22"/>
        </w:rPr>
        <w:t>governors</w:t>
      </w:r>
      <w:proofErr w:type="gramEnd"/>
      <w:r>
        <w:rPr>
          <w:rFonts w:ascii="Arial" w:eastAsia="Arial" w:hAnsi="Arial" w:cs="Arial"/>
          <w:sz w:val="22"/>
          <w:szCs w:val="22"/>
        </w:rPr>
        <w:t xml:space="preserve"> form (to complete and return)</w:t>
      </w:r>
    </w:p>
    <w:p w14:paraId="23B83F4D" w14:textId="77777777" w:rsidR="0027047A" w:rsidRDefault="006716FC">
      <w:pPr>
        <w:numPr>
          <w:ilvl w:val="0"/>
          <w:numId w:val="11"/>
        </w:numPr>
        <w:ind w:hanging="360"/>
        <w:rPr>
          <w:sz w:val="22"/>
          <w:szCs w:val="22"/>
        </w:rPr>
      </w:pPr>
      <w:r>
        <w:rPr>
          <w:rFonts w:ascii="Arial" w:eastAsia="Arial" w:hAnsi="Arial" w:cs="Arial"/>
          <w:sz w:val="22"/>
          <w:szCs w:val="22"/>
        </w:rPr>
        <w:t xml:space="preserve">documents illustrating the difference between the </w:t>
      </w:r>
      <w:r w:rsidR="00251D2C">
        <w:rPr>
          <w:rFonts w:ascii="Arial" w:eastAsia="Arial" w:hAnsi="Arial" w:cs="Arial"/>
          <w:sz w:val="22"/>
          <w:szCs w:val="22"/>
        </w:rPr>
        <w:t xml:space="preserve">strategic </w:t>
      </w:r>
      <w:r>
        <w:rPr>
          <w:rFonts w:ascii="Arial" w:eastAsia="Arial" w:hAnsi="Arial" w:cs="Arial"/>
          <w:sz w:val="22"/>
          <w:szCs w:val="22"/>
        </w:rPr>
        <w:t xml:space="preserve">role of the governing body and the role of the </w:t>
      </w:r>
      <w:r w:rsidR="00251D2C">
        <w:rPr>
          <w:rFonts w:ascii="Arial" w:eastAsia="Arial" w:hAnsi="Arial" w:cs="Arial"/>
          <w:sz w:val="22"/>
          <w:szCs w:val="22"/>
        </w:rPr>
        <w:t>Head of Federation</w:t>
      </w:r>
    </w:p>
    <w:p w14:paraId="6E6142B0" w14:textId="77777777" w:rsidR="0027047A" w:rsidRDefault="006716FC">
      <w:pPr>
        <w:numPr>
          <w:ilvl w:val="0"/>
          <w:numId w:val="11"/>
        </w:numPr>
        <w:ind w:hanging="360"/>
        <w:rPr>
          <w:sz w:val="22"/>
          <w:szCs w:val="22"/>
        </w:rPr>
      </w:pPr>
      <w:r>
        <w:rPr>
          <w:rFonts w:ascii="Arial" w:eastAsia="Arial" w:hAnsi="Arial" w:cs="Arial"/>
          <w:sz w:val="22"/>
          <w:szCs w:val="22"/>
        </w:rPr>
        <w:t>dates of meetings for the academic year</w:t>
      </w:r>
    </w:p>
    <w:p w14:paraId="24485259" w14:textId="77777777" w:rsidR="0027047A" w:rsidRDefault="006716FC">
      <w:pPr>
        <w:numPr>
          <w:ilvl w:val="0"/>
          <w:numId w:val="11"/>
        </w:numPr>
        <w:ind w:hanging="360"/>
        <w:rPr>
          <w:sz w:val="22"/>
          <w:szCs w:val="22"/>
        </w:rPr>
      </w:pPr>
      <w:r>
        <w:rPr>
          <w:rFonts w:ascii="Arial" w:eastAsia="Arial" w:hAnsi="Arial" w:cs="Arial"/>
          <w:sz w:val="22"/>
          <w:szCs w:val="22"/>
        </w:rPr>
        <w:t>contact details for key people and introduction with your mentor</w:t>
      </w:r>
    </w:p>
    <w:p w14:paraId="058BF647" w14:textId="77777777" w:rsidR="0027047A" w:rsidRDefault="0027047A"/>
    <w:p w14:paraId="6573C261" w14:textId="77777777" w:rsidR="0027047A" w:rsidRDefault="006716FC">
      <w:r>
        <w:rPr>
          <w:rFonts w:ascii="Arial" w:eastAsia="Arial" w:hAnsi="Arial" w:cs="Arial"/>
          <w:sz w:val="22"/>
          <w:szCs w:val="22"/>
        </w:rPr>
        <w:t xml:space="preserve">The amount of information you will receive as a new governor may feel daunting initially, but you are not expected to take it all in at once and is for reference to help you fulfil your role. </w:t>
      </w:r>
    </w:p>
    <w:p w14:paraId="24F4F31C" w14:textId="77777777" w:rsidR="0027047A" w:rsidRDefault="0027047A"/>
    <w:p w14:paraId="641F33EA" w14:textId="77777777" w:rsidR="0027047A" w:rsidRPr="003605A5" w:rsidRDefault="006716FC">
      <w:pPr>
        <w:rPr>
          <w:color w:val="4393D0"/>
        </w:rPr>
      </w:pPr>
      <w:r w:rsidRPr="003605A5">
        <w:rPr>
          <w:rFonts w:ascii="Arial" w:eastAsia="Arial" w:hAnsi="Arial" w:cs="Arial"/>
          <w:b/>
          <w:color w:val="4393D0"/>
          <w:sz w:val="22"/>
          <w:szCs w:val="22"/>
        </w:rPr>
        <w:t>Additional resources and useful links</w:t>
      </w:r>
    </w:p>
    <w:p w14:paraId="1C17816F" w14:textId="6829E7D4" w:rsidR="0074302B" w:rsidRDefault="006716FC" w:rsidP="0074302B">
      <w:pPr>
        <w:numPr>
          <w:ilvl w:val="0"/>
          <w:numId w:val="22"/>
        </w:numPr>
        <w:ind w:hanging="360"/>
        <w:rPr>
          <w:b/>
          <w:color w:val="000000" w:themeColor="text1"/>
          <w:sz w:val="22"/>
          <w:szCs w:val="22"/>
        </w:rPr>
      </w:pPr>
      <w:r>
        <w:rPr>
          <w:rFonts w:ascii="Arial" w:eastAsia="Arial" w:hAnsi="Arial" w:cs="Arial"/>
          <w:sz w:val="22"/>
          <w:szCs w:val="22"/>
        </w:rPr>
        <w:t xml:space="preserve">The </w:t>
      </w:r>
      <w:proofErr w:type="spellStart"/>
      <w:r>
        <w:rPr>
          <w:rFonts w:ascii="Arial" w:eastAsia="Arial" w:hAnsi="Arial" w:cs="Arial"/>
          <w:sz w:val="22"/>
          <w:szCs w:val="22"/>
        </w:rPr>
        <w:t>DfE</w:t>
      </w:r>
      <w:proofErr w:type="spellEnd"/>
      <w:r w:rsidR="00520474">
        <w:rPr>
          <w:rFonts w:ascii="Arial" w:eastAsia="Arial" w:hAnsi="Arial" w:cs="Arial"/>
          <w:sz w:val="22"/>
          <w:szCs w:val="22"/>
        </w:rPr>
        <w:t xml:space="preserve"> governance</w:t>
      </w:r>
      <w:r>
        <w:rPr>
          <w:rFonts w:ascii="Arial" w:eastAsia="Arial" w:hAnsi="Arial" w:cs="Arial"/>
          <w:sz w:val="22"/>
          <w:szCs w:val="22"/>
        </w:rPr>
        <w:t xml:space="preserve"> handbook for school governors gives comprehensive advice for governing bodies.</w:t>
      </w:r>
      <w:r w:rsidR="005248B4">
        <w:rPr>
          <w:rFonts w:ascii="Arial" w:eastAsia="Arial" w:hAnsi="Arial" w:cs="Arial"/>
          <w:sz w:val="22"/>
          <w:szCs w:val="22"/>
        </w:rPr>
        <w:t xml:space="preserve"> </w:t>
      </w:r>
      <w:hyperlink r:id="rId12" w:history="1">
        <w:r w:rsidR="005248B4" w:rsidRPr="00983157">
          <w:rPr>
            <w:rStyle w:val="Hyperlink"/>
            <w:rFonts w:ascii="Arial" w:eastAsia="Arial" w:hAnsi="Arial" w:cs="Arial"/>
            <w:color w:val="51A5D9"/>
            <w:sz w:val="22"/>
            <w:szCs w:val="22"/>
          </w:rPr>
          <w:t>https://www.gov.uk/government/publications/governance-handbook</w:t>
        </w:r>
      </w:hyperlink>
      <w:r w:rsidR="005248B4">
        <w:rPr>
          <w:rFonts w:ascii="Arial" w:eastAsia="Arial" w:hAnsi="Arial" w:cs="Arial"/>
          <w:color w:val="4393D0"/>
          <w:sz w:val="22"/>
          <w:szCs w:val="22"/>
        </w:rPr>
        <w:t xml:space="preserve"> </w:t>
      </w:r>
    </w:p>
    <w:p w14:paraId="4CCD489B" w14:textId="77777777" w:rsidR="002E7612" w:rsidRPr="0074302B" w:rsidRDefault="002E7612" w:rsidP="0074302B">
      <w:pPr>
        <w:numPr>
          <w:ilvl w:val="0"/>
          <w:numId w:val="22"/>
        </w:numPr>
        <w:ind w:hanging="360"/>
        <w:rPr>
          <w:b/>
          <w:color w:val="000000" w:themeColor="text1"/>
          <w:sz w:val="22"/>
          <w:szCs w:val="22"/>
        </w:rPr>
      </w:pPr>
      <w:r w:rsidRPr="0074302B">
        <w:rPr>
          <w:rFonts w:ascii="Arial" w:eastAsia="Arial" w:hAnsi="Arial" w:cs="Arial"/>
          <w:sz w:val="22"/>
          <w:szCs w:val="22"/>
        </w:rPr>
        <w:t>C</w:t>
      </w:r>
      <w:r w:rsidR="006716FC" w:rsidRPr="0074302B">
        <w:rPr>
          <w:rFonts w:ascii="Arial" w:eastAsia="Arial" w:hAnsi="Arial" w:cs="Arial"/>
          <w:sz w:val="22"/>
          <w:szCs w:val="22"/>
        </w:rPr>
        <w:t>ompare and contrast performance</w:t>
      </w:r>
      <w:r w:rsidRPr="0074302B">
        <w:rPr>
          <w:rFonts w:ascii="Arial" w:eastAsia="Arial" w:hAnsi="Arial" w:cs="Arial"/>
          <w:sz w:val="22"/>
          <w:szCs w:val="22"/>
        </w:rPr>
        <w:t xml:space="preserve">: </w:t>
      </w:r>
      <w:hyperlink r:id="rId13" w:history="1">
        <w:r w:rsidRPr="0074302B">
          <w:rPr>
            <w:rStyle w:val="Hyperlink"/>
            <w:rFonts w:ascii="Arial" w:eastAsia="Arial" w:hAnsi="Arial" w:cs="Arial"/>
            <w:color w:val="4393D0"/>
            <w:sz w:val="22"/>
            <w:szCs w:val="22"/>
          </w:rPr>
          <w:t>https://www.compare-school-performance.service.gov.uk/</w:t>
        </w:r>
      </w:hyperlink>
    </w:p>
    <w:p w14:paraId="7A672E82" w14:textId="77777777" w:rsidR="0027047A" w:rsidRPr="00F72C44" w:rsidRDefault="006716FC">
      <w:pPr>
        <w:numPr>
          <w:ilvl w:val="0"/>
          <w:numId w:val="22"/>
        </w:numPr>
        <w:ind w:hanging="360"/>
        <w:rPr>
          <w:rFonts w:asciiTheme="minorBidi" w:hAnsiTheme="minorBidi" w:cstheme="minorBidi"/>
          <w:b/>
          <w:sz w:val="22"/>
          <w:szCs w:val="22"/>
        </w:rPr>
      </w:pPr>
      <w:r>
        <w:rPr>
          <w:rFonts w:ascii="Arial" w:eastAsia="Arial" w:hAnsi="Arial" w:cs="Arial"/>
          <w:sz w:val="22"/>
          <w:szCs w:val="22"/>
        </w:rPr>
        <w:t xml:space="preserve">Ofsted school common inspection framework, setting out the general principles and processes of </w:t>
      </w:r>
      <w:r w:rsidRPr="00F72C44">
        <w:rPr>
          <w:rFonts w:asciiTheme="minorBidi" w:eastAsia="Arial" w:hAnsiTheme="minorBidi" w:cstheme="minorBidi"/>
          <w:sz w:val="22"/>
          <w:szCs w:val="22"/>
        </w:rPr>
        <w:t>inspection.</w:t>
      </w:r>
      <w:r w:rsidR="002E7612" w:rsidRPr="00F72C44">
        <w:rPr>
          <w:rFonts w:asciiTheme="minorBidi" w:eastAsia="Arial" w:hAnsiTheme="minorBidi" w:cstheme="minorBidi"/>
          <w:color w:val="0000FF"/>
          <w:sz w:val="22"/>
          <w:szCs w:val="22"/>
          <w:u w:val="single"/>
        </w:rPr>
        <w:t xml:space="preserve"> </w:t>
      </w:r>
      <w:hyperlink r:id="rId14" w:history="1">
        <w:r w:rsidR="002E7612" w:rsidRPr="00F72C44">
          <w:rPr>
            <w:rStyle w:val="Hyperlink"/>
            <w:rFonts w:asciiTheme="minorBidi" w:eastAsia="Arial" w:hAnsiTheme="minorBidi" w:cstheme="minorBidi"/>
            <w:color w:val="4393D0"/>
            <w:sz w:val="22"/>
            <w:szCs w:val="22"/>
          </w:rPr>
          <w:t>https://www.gov.uk/government/publications/common-inspection-framework-education-skills-and-early-years-from-september-2015</w:t>
        </w:r>
      </w:hyperlink>
    </w:p>
    <w:p w14:paraId="63702703" w14:textId="77777777" w:rsidR="00F72C44" w:rsidRPr="00F72C44" w:rsidRDefault="006716FC" w:rsidP="00F72C44">
      <w:pPr>
        <w:numPr>
          <w:ilvl w:val="0"/>
          <w:numId w:val="22"/>
        </w:numPr>
        <w:ind w:hanging="360"/>
        <w:rPr>
          <w:rFonts w:asciiTheme="minorBidi" w:hAnsiTheme="minorBidi" w:cstheme="minorBidi"/>
          <w:b/>
          <w:sz w:val="22"/>
          <w:szCs w:val="22"/>
        </w:rPr>
      </w:pPr>
      <w:r w:rsidRPr="00F72C44">
        <w:rPr>
          <w:rFonts w:asciiTheme="minorBidi" w:eastAsia="Arial" w:hAnsiTheme="minorBidi" w:cstheme="minorBidi"/>
          <w:sz w:val="22"/>
          <w:szCs w:val="22"/>
        </w:rPr>
        <w:t>National Governors’ Association.</w:t>
      </w:r>
      <w:r w:rsidRPr="00F72C44">
        <w:rPr>
          <w:rFonts w:asciiTheme="minorBidi" w:eastAsia="Arial" w:hAnsiTheme="minorBidi" w:cstheme="minorBidi"/>
          <w:b/>
          <w:sz w:val="22"/>
          <w:szCs w:val="22"/>
        </w:rPr>
        <w:t xml:space="preserve"> </w:t>
      </w:r>
      <w:hyperlink r:id="rId15" w:history="1">
        <w:r w:rsidR="002E7612" w:rsidRPr="00F72C44">
          <w:rPr>
            <w:rStyle w:val="Hyperlink"/>
            <w:rFonts w:asciiTheme="minorBidi" w:eastAsia="Arial" w:hAnsiTheme="minorBidi" w:cstheme="minorBidi"/>
            <w:color w:val="4393D0"/>
            <w:sz w:val="22"/>
            <w:szCs w:val="22"/>
          </w:rPr>
          <w:t>http://www.nga.org.uk</w:t>
        </w:r>
      </w:hyperlink>
    </w:p>
    <w:p w14:paraId="392B45D4" w14:textId="77777777" w:rsidR="00E05A96" w:rsidRDefault="006716FC" w:rsidP="00E05A96">
      <w:pPr>
        <w:numPr>
          <w:ilvl w:val="0"/>
          <w:numId w:val="22"/>
        </w:numPr>
        <w:ind w:hanging="360"/>
        <w:rPr>
          <w:rFonts w:asciiTheme="minorBidi" w:hAnsiTheme="minorBidi" w:cstheme="minorBidi"/>
          <w:b/>
          <w:sz w:val="22"/>
          <w:szCs w:val="22"/>
        </w:rPr>
      </w:pPr>
      <w:r w:rsidRPr="00F72C44">
        <w:rPr>
          <w:rFonts w:asciiTheme="minorBidi" w:eastAsia="Arial" w:hAnsiTheme="minorBidi" w:cstheme="minorBidi"/>
          <w:sz w:val="22"/>
          <w:szCs w:val="22"/>
        </w:rPr>
        <w:t>Framework to facilitate discussions between governors and school leaders</w:t>
      </w:r>
      <w:r w:rsidR="002E7612" w:rsidRPr="00F72C44">
        <w:rPr>
          <w:rFonts w:asciiTheme="minorBidi" w:hAnsiTheme="minorBidi" w:cstheme="minorBidi"/>
          <w:b/>
          <w:sz w:val="22"/>
          <w:szCs w:val="22"/>
        </w:rPr>
        <w:t xml:space="preserve"> </w:t>
      </w:r>
      <w:hyperlink r:id="rId16" w:history="1">
        <w:r w:rsidR="00F72C44" w:rsidRPr="00540E5A">
          <w:rPr>
            <w:rStyle w:val="Hyperlink"/>
            <w:rFonts w:asciiTheme="minorBidi" w:eastAsia="Arial" w:hAnsiTheme="minorBidi" w:cstheme="minorBidi"/>
            <w:color w:val="4393D0"/>
            <w:sz w:val="22"/>
            <w:szCs w:val="22"/>
          </w:rPr>
          <w:t>http://www.questionsforgovernors.co.uk/</w:t>
        </w:r>
      </w:hyperlink>
    </w:p>
    <w:p w14:paraId="64401370" w14:textId="4C22A1FE" w:rsidR="0027047A" w:rsidRPr="00E05A96" w:rsidRDefault="00F72C44" w:rsidP="00E05A96">
      <w:pPr>
        <w:numPr>
          <w:ilvl w:val="0"/>
          <w:numId w:val="22"/>
        </w:numPr>
        <w:ind w:hanging="360"/>
        <w:rPr>
          <w:rFonts w:asciiTheme="minorBidi" w:hAnsiTheme="minorBidi" w:cstheme="minorBidi"/>
          <w:b/>
          <w:sz w:val="22"/>
          <w:szCs w:val="22"/>
        </w:rPr>
      </w:pPr>
      <w:r w:rsidRPr="00E05A96">
        <w:rPr>
          <w:rFonts w:asciiTheme="minorBidi" w:hAnsiTheme="minorBidi" w:cstheme="minorBidi"/>
          <w:bCs/>
          <w:sz w:val="22"/>
          <w:szCs w:val="22"/>
        </w:rPr>
        <w:t xml:space="preserve">Leeds City Council governor support service. </w:t>
      </w:r>
      <w:hyperlink r:id="rId17" w:history="1">
        <w:r w:rsidRPr="00E05A96">
          <w:rPr>
            <w:rStyle w:val="Hyperlink"/>
            <w:rFonts w:asciiTheme="minorBidi" w:hAnsiTheme="minorBidi" w:cstheme="minorBidi"/>
            <w:bCs/>
            <w:color w:val="4393D0"/>
            <w:sz w:val="22"/>
            <w:szCs w:val="22"/>
          </w:rPr>
          <w:t>http://www.leedsforlearning.co.uk/Services/Details/2503</w:t>
        </w:r>
      </w:hyperlink>
      <w:r w:rsidRPr="00E05A96">
        <w:rPr>
          <w:rFonts w:asciiTheme="minorBidi" w:hAnsiTheme="minorBidi" w:cstheme="minorBidi"/>
          <w:bCs/>
          <w:color w:val="4393D0"/>
          <w:sz w:val="22"/>
          <w:szCs w:val="22"/>
        </w:rPr>
        <w:t xml:space="preserve"> </w:t>
      </w:r>
    </w:p>
    <w:p w14:paraId="09369691" w14:textId="77777777" w:rsidR="00F72C44" w:rsidRPr="00540E5A" w:rsidRDefault="00F72C44">
      <w:pPr>
        <w:rPr>
          <w:rFonts w:ascii="Arial" w:eastAsia="Arial" w:hAnsi="Arial" w:cs="Arial"/>
          <w:color w:val="4393D0"/>
          <w:sz w:val="22"/>
          <w:szCs w:val="22"/>
        </w:rPr>
      </w:pPr>
    </w:p>
    <w:p w14:paraId="0E3AFB37" w14:textId="77777777" w:rsidR="0027047A" w:rsidRDefault="006716FC">
      <w:r>
        <w:rPr>
          <w:rFonts w:ascii="Arial" w:eastAsia="Arial" w:hAnsi="Arial" w:cs="Arial"/>
          <w:sz w:val="22"/>
          <w:szCs w:val="22"/>
        </w:rPr>
        <w:t>If you are a Twitter user, follow @</w:t>
      </w:r>
      <w:proofErr w:type="spellStart"/>
      <w:r>
        <w:rPr>
          <w:rFonts w:ascii="Arial" w:eastAsia="Arial" w:hAnsi="Arial" w:cs="Arial"/>
          <w:sz w:val="22"/>
          <w:szCs w:val="22"/>
        </w:rPr>
        <w:t>UKGovChat</w:t>
      </w:r>
      <w:proofErr w:type="spellEnd"/>
      <w:r>
        <w:rPr>
          <w:rFonts w:ascii="Arial" w:eastAsia="Arial" w:hAnsi="Arial" w:cs="Arial"/>
          <w:sz w:val="22"/>
          <w:szCs w:val="22"/>
        </w:rPr>
        <w:t xml:space="preserve"> and join in with governor talk 8:45 – 9:15pm on a Sunday evening #</w:t>
      </w:r>
      <w:proofErr w:type="spellStart"/>
      <w:r>
        <w:rPr>
          <w:rFonts w:ascii="Arial" w:eastAsia="Arial" w:hAnsi="Arial" w:cs="Arial"/>
          <w:sz w:val="22"/>
          <w:szCs w:val="22"/>
        </w:rPr>
        <w:t>ukgovchat</w:t>
      </w:r>
      <w:proofErr w:type="spellEnd"/>
      <w:r>
        <w:rPr>
          <w:rFonts w:ascii="Arial" w:eastAsia="Arial" w:hAnsi="Arial" w:cs="Arial"/>
          <w:sz w:val="22"/>
          <w:szCs w:val="22"/>
        </w:rPr>
        <w:t>.</w:t>
      </w:r>
    </w:p>
    <w:p w14:paraId="07C42BD9" w14:textId="77777777" w:rsidR="008E0A5B" w:rsidRDefault="008E0A5B">
      <w:pPr>
        <w:rPr>
          <w:rFonts w:ascii="Arial" w:eastAsia="Arial" w:hAnsi="Arial" w:cs="Arial"/>
          <w:b/>
          <w:color w:val="004E8C"/>
          <w:sz w:val="22"/>
          <w:szCs w:val="22"/>
        </w:rPr>
      </w:pPr>
    </w:p>
    <w:p w14:paraId="0BD2E686" w14:textId="77777777" w:rsidR="008E62CE" w:rsidRDefault="008E62CE">
      <w:pPr>
        <w:rPr>
          <w:rFonts w:ascii="Arial" w:eastAsia="Arial" w:hAnsi="Arial" w:cs="Arial"/>
          <w:b/>
          <w:color w:val="4393D0"/>
          <w:sz w:val="22"/>
          <w:szCs w:val="22"/>
        </w:rPr>
      </w:pPr>
      <w:r>
        <w:rPr>
          <w:rFonts w:ascii="Arial" w:eastAsia="Arial" w:hAnsi="Arial" w:cs="Arial"/>
          <w:b/>
          <w:color w:val="4393D0"/>
          <w:sz w:val="22"/>
          <w:szCs w:val="22"/>
        </w:rPr>
        <w:br w:type="page"/>
      </w:r>
    </w:p>
    <w:p w14:paraId="34E2491E" w14:textId="77777777" w:rsidR="006D4E18" w:rsidRDefault="006D4E18" w:rsidP="006D4E18">
      <w:r>
        <w:rPr>
          <w:noProof/>
          <w:lang w:val="en-US" w:eastAsia="en-US"/>
        </w:rPr>
        <w:lastRenderedPageBreak/>
        <w:drawing>
          <wp:anchor distT="0" distB="0" distL="114300" distR="114300" simplePos="0" relativeHeight="251677696" behindDoc="0" locked="0" layoutInCell="1" allowOverlap="1" wp14:anchorId="619358BE" wp14:editId="6CC048B0">
            <wp:simplePos x="0" y="0"/>
            <wp:positionH relativeFrom="column">
              <wp:posOffset>4572000</wp:posOffset>
            </wp:positionH>
            <wp:positionV relativeFrom="paragraph">
              <wp:posOffset>0</wp:posOffset>
            </wp:positionV>
            <wp:extent cx="1935480" cy="814070"/>
            <wp:effectExtent l="0" t="0" r="0" b="0"/>
            <wp:wrapTight wrapText="bothSides">
              <wp:wrapPolygon edited="0">
                <wp:start x="0" y="0"/>
                <wp:lineTo x="0" y="20892"/>
                <wp:lineTo x="21260" y="20892"/>
                <wp:lineTo x="212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here Federation_landscape_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480" cy="814070"/>
                    </a:xfrm>
                    <a:prstGeom prst="rect">
                      <a:avLst/>
                    </a:prstGeom>
                  </pic:spPr>
                </pic:pic>
              </a:graphicData>
            </a:graphic>
            <wp14:sizeRelH relativeFrom="page">
              <wp14:pctWidth>0</wp14:pctWidth>
            </wp14:sizeRelH>
            <wp14:sizeRelV relativeFrom="page">
              <wp14:pctHeight>0</wp14:pctHeight>
            </wp14:sizeRelV>
          </wp:anchor>
        </w:drawing>
      </w:r>
      <w:r>
        <w:rPr>
          <w:rFonts w:ascii="Arial Black" w:eastAsia="Arial Black" w:hAnsi="Arial Black" w:cs="Arial Black"/>
          <w:b/>
          <w:sz w:val="32"/>
          <w:szCs w:val="32"/>
        </w:rPr>
        <w:t xml:space="preserve">Sphere Federation </w:t>
      </w:r>
    </w:p>
    <w:p w14:paraId="681BE4B4" w14:textId="77777777" w:rsidR="006D4E18" w:rsidRPr="003605A5" w:rsidRDefault="006D4E18" w:rsidP="006D4E18">
      <w:pPr>
        <w:rPr>
          <w:color w:val="4393D0"/>
        </w:rPr>
      </w:pPr>
      <w:r w:rsidRPr="003605A5">
        <w:rPr>
          <w:rFonts w:ascii="Arial" w:eastAsia="Arial" w:hAnsi="Arial" w:cs="Arial"/>
          <w:b/>
          <w:color w:val="4393D0"/>
          <w:sz w:val="32"/>
          <w:szCs w:val="32"/>
        </w:rPr>
        <w:t>Governing Body</w:t>
      </w:r>
    </w:p>
    <w:p w14:paraId="1121C14F" w14:textId="77777777" w:rsidR="006D4E18" w:rsidRDefault="006D4E18" w:rsidP="006D4E18">
      <w:r>
        <w:rPr>
          <w:rFonts w:ascii="Arial" w:eastAsia="Arial" w:hAnsi="Arial" w:cs="Arial"/>
          <w:b/>
          <w:sz w:val="32"/>
          <w:szCs w:val="32"/>
        </w:rPr>
        <w:t>2017-18 committees, roles, responsibilities</w:t>
      </w:r>
    </w:p>
    <w:p w14:paraId="75745B25" w14:textId="77777777" w:rsidR="00B60C4E" w:rsidRDefault="00B60C4E" w:rsidP="006D4E18">
      <w:pPr>
        <w:rPr>
          <w:rFonts w:ascii="Arial" w:eastAsia="Arial" w:hAnsi="Arial" w:cs="Arial"/>
          <w:b/>
          <w:color w:val="4393D0"/>
          <w:lang w:val="en-US"/>
        </w:rPr>
      </w:pPr>
    </w:p>
    <w:p w14:paraId="0BD99E52" w14:textId="77777777" w:rsidR="006D4E18" w:rsidRPr="00B60C4E" w:rsidRDefault="00B60C4E" w:rsidP="006D4E18">
      <w:pPr>
        <w:rPr>
          <w:rFonts w:ascii="Arial" w:eastAsia="Arial" w:hAnsi="Arial" w:cs="Arial"/>
          <w:b/>
          <w:color w:val="4393D0"/>
          <w:lang w:val="en-US"/>
        </w:rPr>
      </w:pPr>
      <w:r>
        <w:rPr>
          <w:rFonts w:ascii="Arial" w:eastAsia="Arial" w:hAnsi="Arial" w:cs="Arial"/>
          <w:b/>
          <w:color w:val="4393D0"/>
          <w:lang w:val="en-US"/>
        </w:rPr>
        <w:t>Sub-c</w:t>
      </w:r>
      <w:r w:rsidR="006D4E18" w:rsidRPr="00B60C4E">
        <w:rPr>
          <w:rFonts w:ascii="Arial" w:eastAsia="Arial" w:hAnsi="Arial" w:cs="Arial"/>
          <w:b/>
          <w:color w:val="4393D0"/>
          <w:lang w:val="en-US"/>
        </w:rPr>
        <w:t>ommittees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557"/>
        <w:gridCol w:w="3556"/>
        <w:gridCol w:w="3554"/>
      </w:tblGrid>
      <w:tr w:rsidR="006D4E18" w:rsidRPr="006D4E18" w14:paraId="3E1D2B7D" w14:textId="77777777" w:rsidTr="006D4E18">
        <w:tc>
          <w:tcPr>
            <w:tcW w:w="1667" w:type="pct"/>
            <w:tcMar>
              <w:top w:w="100" w:type="dxa"/>
              <w:left w:w="100" w:type="dxa"/>
              <w:bottom w:w="100" w:type="dxa"/>
              <w:right w:w="100" w:type="dxa"/>
            </w:tcMar>
            <w:vAlign w:val="center"/>
          </w:tcPr>
          <w:p w14:paraId="369B5747" w14:textId="77777777" w:rsidR="006D4E18" w:rsidRPr="006D4E18" w:rsidRDefault="006D4E18" w:rsidP="006D4E18">
            <w:pPr>
              <w:jc w:val="center"/>
              <w:rPr>
                <w:rFonts w:ascii="Arial" w:eastAsia="Arial" w:hAnsi="Arial" w:cs="Arial"/>
                <w:b/>
                <w:color w:val="4393D0"/>
                <w:sz w:val="22"/>
                <w:szCs w:val="22"/>
                <w:lang w:val="en-US"/>
              </w:rPr>
            </w:pPr>
            <w:r>
              <w:rPr>
                <w:rFonts w:ascii="Arial" w:eastAsia="Arial" w:hAnsi="Arial" w:cs="Arial"/>
                <w:b/>
                <w:color w:val="4393D0"/>
                <w:sz w:val="22"/>
                <w:szCs w:val="22"/>
                <w:lang w:val="en-US"/>
              </w:rPr>
              <w:t>Pupil s</w:t>
            </w:r>
            <w:r w:rsidRPr="006D4E18">
              <w:rPr>
                <w:rFonts w:ascii="Arial" w:eastAsia="Arial" w:hAnsi="Arial" w:cs="Arial"/>
                <w:b/>
                <w:color w:val="4393D0"/>
                <w:sz w:val="22"/>
                <w:szCs w:val="22"/>
                <w:lang w:val="en-US"/>
              </w:rPr>
              <w:t>upport</w:t>
            </w:r>
          </w:p>
        </w:tc>
        <w:tc>
          <w:tcPr>
            <w:tcW w:w="1667" w:type="pct"/>
            <w:tcMar>
              <w:top w:w="100" w:type="dxa"/>
              <w:left w:w="100" w:type="dxa"/>
              <w:bottom w:w="100" w:type="dxa"/>
              <w:right w:w="100" w:type="dxa"/>
            </w:tcMar>
            <w:vAlign w:val="center"/>
          </w:tcPr>
          <w:p w14:paraId="00700E12" w14:textId="77777777" w:rsidR="006D4E18" w:rsidRPr="006D4E18" w:rsidRDefault="006D4E18" w:rsidP="006D4E18">
            <w:pPr>
              <w:jc w:val="center"/>
              <w:rPr>
                <w:rFonts w:ascii="Arial" w:eastAsia="Arial" w:hAnsi="Arial" w:cs="Arial"/>
                <w:b/>
                <w:color w:val="4393D0"/>
                <w:sz w:val="22"/>
                <w:szCs w:val="22"/>
                <w:lang w:val="en-US"/>
              </w:rPr>
            </w:pPr>
            <w:r w:rsidRPr="006D4E18">
              <w:rPr>
                <w:rFonts w:ascii="Arial" w:eastAsia="Arial" w:hAnsi="Arial" w:cs="Arial"/>
                <w:b/>
                <w:color w:val="4393D0"/>
                <w:sz w:val="22"/>
                <w:szCs w:val="22"/>
                <w:lang w:val="en-US"/>
              </w:rPr>
              <w:t>Resources</w:t>
            </w:r>
          </w:p>
        </w:tc>
        <w:tc>
          <w:tcPr>
            <w:tcW w:w="1667" w:type="pct"/>
            <w:tcMar>
              <w:top w:w="100" w:type="dxa"/>
              <w:left w:w="100" w:type="dxa"/>
              <w:bottom w:w="100" w:type="dxa"/>
              <w:right w:w="100" w:type="dxa"/>
            </w:tcMar>
            <w:vAlign w:val="center"/>
          </w:tcPr>
          <w:p w14:paraId="65D882C2" w14:textId="77777777" w:rsidR="006D4E18" w:rsidRPr="006D4E18" w:rsidRDefault="006D4E18" w:rsidP="006D4E18">
            <w:pPr>
              <w:jc w:val="center"/>
              <w:rPr>
                <w:rFonts w:ascii="Arial" w:eastAsia="Arial" w:hAnsi="Arial" w:cs="Arial"/>
                <w:b/>
                <w:color w:val="4393D0"/>
                <w:sz w:val="22"/>
                <w:szCs w:val="22"/>
                <w:lang w:val="en-US"/>
              </w:rPr>
            </w:pPr>
            <w:r>
              <w:rPr>
                <w:rFonts w:ascii="Arial" w:eastAsia="Arial" w:hAnsi="Arial" w:cs="Arial"/>
                <w:b/>
                <w:color w:val="4393D0"/>
                <w:sz w:val="22"/>
                <w:szCs w:val="22"/>
                <w:lang w:val="en-US"/>
              </w:rPr>
              <w:t>Teaching, learning and c</w:t>
            </w:r>
            <w:r w:rsidRPr="006D4E18">
              <w:rPr>
                <w:rFonts w:ascii="Arial" w:eastAsia="Arial" w:hAnsi="Arial" w:cs="Arial"/>
                <w:b/>
                <w:color w:val="4393D0"/>
                <w:sz w:val="22"/>
                <w:szCs w:val="22"/>
                <w:lang w:val="en-US"/>
              </w:rPr>
              <w:t>urriculum</w:t>
            </w:r>
          </w:p>
        </w:tc>
      </w:tr>
      <w:tr w:rsidR="006D4E18" w:rsidRPr="006D4E18" w14:paraId="4EC48162" w14:textId="77777777" w:rsidTr="006D4E18">
        <w:tc>
          <w:tcPr>
            <w:tcW w:w="1667" w:type="pct"/>
            <w:tcMar>
              <w:top w:w="100" w:type="dxa"/>
              <w:left w:w="100" w:type="dxa"/>
              <w:bottom w:w="100" w:type="dxa"/>
              <w:right w:w="100" w:type="dxa"/>
            </w:tcMar>
          </w:tcPr>
          <w:p w14:paraId="001A25A4" w14:textId="49BE9D74" w:rsidR="006D4E18" w:rsidRP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Mandy Quayle (C)</w:t>
            </w:r>
          </w:p>
          <w:p w14:paraId="0622C625" w14:textId="77777777" w:rsidR="006D4E18" w:rsidRP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 xml:space="preserve">Brendan Giblin </w:t>
            </w:r>
          </w:p>
          <w:p w14:paraId="7F182A71" w14:textId="77777777" w:rsidR="006D4E18" w:rsidRP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David Roundtree</w:t>
            </w:r>
          </w:p>
          <w:p w14:paraId="5D2137AE" w14:textId="77777777" w:rsidR="006D4E18" w:rsidRP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Stacey Logan</w:t>
            </w:r>
          </w:p>
          <w:p w14:paraId="27EB0132" w14:textId="77777777" w:rsid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Jackie Sykes (A)</w:t>
            </w:r>
          </w:p>
          <w:p w14:paraId="23A06110" w14:textId="77777777" w:rsidR="00837563" w:rsidRDefault="00837563" w:rsidP="006D4E18">
            <w:pPr>
              <w:rPr>
                <w:rFonts w:ascii="Arial" w:eastAsia="Arial" w:hAnsi="Arial" w:cs="Arial"/>
                <w:color w:val="000000" w:themeColor="text1"/>
                <w:sz w:val="21"/>
                <w:szCs w:val="22"/>
                <w:lang w:val="en-US"/>
              </w:rPr>
            </w:pPr>
          </w:p>
          <w:p w14:paraId="5AB86A84" w14:textId="77777777" w:rsidR="00837563" w:rsidRDefault="00837563" w:rsidP="006D4E18">
            <w:pPr>
              <w:rPr>
                <w:rFonts w:ascii="Arial" w:eastAsia="Arial" w:hAnsi="Arial" w:cs="Arial"/>
                <w:color w:val="000000" w:themeColor="text1"/>
                <w:sz w:val="21"/>
                <w:szCs w:val="22"/>
                <w:lang w:val="en-US"/>
              </w:rPr>
            </w:pPr>
            <w:r>
              <w:rPr>
                <w:rFonts w:ascii="Arial" w:eastAsia="Arial" w:hAnsi="Arial" w:cs="Arial"/>
                <w:color w:val="000000" w:themeColor="text1"/>
                <w:sz w:val="21"/>
                <w:szCs w:val="22"/>
                <w:lang w:val="en-US"/>
              </w:rPr>
              <w:t>Clare Weekes (O)</w:t>
            </w:r>
          </w:p>
          <w:p w14:paraId="6FDB43A2" w14:textId="6D908F60" w:rsidR="00837563" w:rsidRDefault="00837563" w:rsidP="006D4E18">
            <w:pPr>
              <w:rPr>
                <w:rFonts w:ascii="Arial" w:eastAsia="Arial" w:hAnsi="Arial" w:cs="Arial"/>
                <w:color w:val="000000" w:themeColor="text1"/>
                <w:sz w:val="21"/>
                <w:szCs w:val="22"/>
                <w:lang w:val="en-US"/>
              </w:rPr>
            </w:pPr>
            <w:r>
              <w:rPr>
                <w:rFonts w:ascii="Arial" w:eastAsia="Arial" w:hAnsi="Arial" w:cs="Arial"/>
                <w:color w:val="000000" w:themeColor="text1"/>
                <w:sz w:val="21"/>
                <w:szCs w:val="22"/>
                <w:lang w:val="en-US"/>
              </w:rPr>
              <w:t>Karen Hague (O)</w:t>
            </w:r>
          </w:p>
          <w:p w14:paraId="7D118175" w14:textId="77777777" w:rsidR="00837563" w:rsidRDefault="00837563" w:rsidP="00837563"/>
          <w:p w14:paraId="5E620738" w14:textId="279AEA0B" w:rsidR="00837563" w:rsidRPr="006D4E18" w:rsidRDefault="00837563" w:rsidP="00837563">
            <w:pPr>
              <w:rPr>
                <w:rFonts w:ascii="Arial" w:eastAsia="Arial" w:hAnsi="Arial" w:cs="Arial"/>
                <w:color w:val="000000" w:themeColor="text1"/>
                <w:sz w:val="21"/>
                <w:szCs w:val="22"/>
                <w:lang w:val="en-US"/>
              </w:rPr>
            </w:pPr>
          </w:p>
        </w:tc>
        <w:tc>
          <w:tcPr>
            <w:tcW w:w="1667" w:type="pct"/>
            <w:tcMar>
              <w:top w:w="100" w:type="dxa"/>
              <w:left w:w="100" w:type="dxa"/>
              <w:bottom w:w="100" w:type="dxa"/>
              <w:right w:w="100" w:type="dxa"/>
            </w:tcMar>
          </w:tcPr>
          <w:p w14:paraId="71BBD698" w14:textId="77777777" w:rsidR="006D4E18" w:rsidRP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Andy Miller (C)</w:t>
            </w:r>
          </w:p>
          <w:p w14:paraId="661A4047" w14:textId="06E64641" w:rsid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David Roundtree</w:t>
            </w:r>
          </w:p>
          <w:p w14:paraId="1820D5B0" w14:textId="6DDEF27B" w:rsidR="006D4E18" w:rsidRPr="006D4E18" w:rsidRDefault="00837563" w:rsidP="006D4E18">
            <w:pPr>
              <w:rPr>
                <w:rFonts w:ascii="Arial" w:eastAsia="Arial" w:hAnsi="Arial" w:cs="Arial"/>
                <w:color w:val="000000" w:themeColor="text1"/>
                <w:sz w:val="21"/>
                <w:szCs w:val="22"/>
                <w:lang w:val="en-US"/>
              </w:rPr>
            </w:pPr>
            <w:r>
              <w:rPr>
                <w:rFonts w:ascii="Arial" w:eastAsia="Arial" w:hAnsi="Arial" w:cs="Arial"/>
                <w:color w:val="000000" w:themeColor="text1"/>
                <w:sz w:val="21"/>
                <w:szCs w:val="22"/>
                <w:lang w:val="en-US"/>
              </w:rPr>
              <w:t xml:space="preserve">Helen </w:t>
            </w:r>
            <w:proofErr w:type="spellStart"/>
            <w:r>
              <w:rPr>
                <w:rFonts w:ascii="Arial" w:eastAsia="Arial" w:hAnsi="Arial" w:cs="Arial"/>
                <w:color w:val="000000" w:themeColor="text1"/>
                <w:sz w:val="21"/>
                <w:szCs w:val="22"/>
                <w:lang w:val="en-US"/>
              </w:rPr>
              <w:t>Stuttard</w:t>
            </w:r>
            <w:proofErr w:type="spellEnd"/>
          </w:p>
          <w:p w14:paraId="3EB27803" w14:textId="77777777" w:rsid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Rachel Greenhalgh</w:t>
            </w:r>
          </w:p>
          <w:p w14:paraId="73D14CF9" w14:textId="77777777" w:rsidR="00837563" w:rsidRDefault="00837563" w:rsidP="006D4E18">
            <w:pPr>
              <w:rPr>
                <w:rFonts w:ascii="Arial" w:eastAsia="Arial" w:hAnsi="Arial" w:cs="Arial"/>
                <w:color w:val="000000" w:themeColor="text1"/>
                <w:sz w:val="21"/>
                <w:szCs w:val="22"/>
                <w:lang w:val="en-US"/>
              </w:rPr>
            </w:pPr>
          </w:p>
          <w:p w14:paraId="3F82ECA9" w14:textId="46314CCB" w:rsidR="00837563" w:rsidRDefault="00837563" w:rsidP="006D4E18">
            <w:pPr>
              <w:rPr>
                <w:rFonts w:ascii="Arial" w:eastAsia="Arial" w:hAnsi="Arial" w:cs="Arial"/>
                <w:color w:val="000000" w:themeColor="text1"/>
                <w:sz w:val="21"/>
                <w:szCs w:val="22"/>
                <w:lang w:val="en-US"/>
              </w:rPr>
            </w:pPr>
            <w:r>
              <w:rPr>
                <w:rFonts w:ascii="Arial" w:eastAsia="Arial" w:hAnsi="Arial" w:cs="Arial"/>
                <w:color w:val="000000" w:themeColor="text1"/>
                <w:sz w:val="21"/>
                <w:szCs w:val="22"/>
                <w:lang w:val="en-US"/>
              </w:rPr>
              <w:t>Paula O’Malley (O)</w:t>
            </w:r>
          </w:p>
          <w:p w14:paraId="6C5BD3DF" w14:textId="2818B7BC" w:rsidR="00837563" w:rsidRDefault="00837563" w:rsidP="006D4E18">
            <w:pPr>
              <w:rPr>
                <w:rFonts w:ascii="Arial" w:eastAsia="Arial" w:hAnsi="Arial" w:cs="Arial"/>
                <w:color w:val="000000" w:themeColor="text1"/>
                <w:sz w:val="21"/>
                <w:szCs w:val="22"/>
                <w:lang w:val="en-US"/>
              </w:rPr>
            </w:pPr>
            <w:r>
              <w:rPr>
                <w:rFonts w:ascii="Arial" w:eastAsia="Arial" w:hAnsi="Arial" w:cs="Arial"/>
                <w:color w:val="000000" w:themeColor="text1"/>
                <w:sz w:val="21"/>
                <w:szCs w:val="22"/>
                <w:lang w:val="en-US"/>
              </w:rPr>
              <w:t xml:space="preserve">Sue </w:t>
            </w:r>
            <w:proofErr w:type="spellStart"/>
            <w:r>
              <w:rPr>
                <w:rFonts w:ascii="Arial" w:eastAsia="Arial" w:hAnsi="Arial" w:cs="Arial"/>
                <w:color w:val="000000" w:themeColor="text1"/>
                <w:sz w:val="21"/>
                <w:szCs w:val="22"/>
                <w:lang w:val="en-US"/>
              </w:rPr>
              <w:t>Craggs</w:t>
            </w:r>
            <w:proofErr w:type="spellEnd"/>
            <w:r>
              <w:rPr>
                <w:rFonts w:ascii="Arial" w:eastAsia="Arial" w:hAnsi="Arial" w:cs="Arial"/>
                <w:color w:val="000000" w:themeColor="text1"/>
                <w:sz w:val="21"/>
                <w:szCs w:val="22"/>
                <w:lang w:val="en-US"/>
              </w:rPr>
              <w:t xml:space="preserve"> (O)</w:t>
            </w:r>
          </w:p>
          <w:p w14:paraId="5FB2D1F8" w14:textId="1C0E9C77" w:rsidR="009F6523" w:rsidRPr="006D4E18" w:rsidRDefault="009F6523" w:rsidP="006D4E18">
            <w:pPr>
              <w:rPr>
                <w:rFonts w:ascii="Arial" w:eastAsia="Arial" w:hAnsi="Arial" w:cs="Arial"/>
                <w:color w:val="000000" w:themeColor="text1"/>
                <w:sz w:val="21"/>
                <w:szCs w:val="22"/>
                <w:lang w:val="en-US"/>
              </w:rPr>
            </w:pPr>
          </w:p>
        </w:tc>
        <w:tc>
          <w:tcPr>
            <w:tcW w:w="1667" w:type="pct"/>
            <w:tcMar>
              <w:top w:w="100" w:type="dxa"/>
              <w:left w:w="100" w:type="dxa"/>
              <w:bottom w:w="100" w:type="dxa"/>
              <w:right w:w="100" w:type="dxa"/>
            </w:tcMar>
          </w:tcPr>
          <w:p w14:paraId="6A2E10DA" w14:textId="77777777" w:rsidR="006D4E18" w:rsidRP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Marion Davies (C)</w:t>
            </w:r>
          </w:p>
          <w:p w14:paraId="0D4460F4" w14:textId="06E97927" w:rsid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 xml:space="preserve">David Roundtree </w:t>
            </w:r>
          </w:p>
          <w:p w14:paraId="574D5E4B" w14:textId="4E274986" w:rsidR="00837563" w:rsidRPr="006D4E18" w:rsidRDefault="00837563" w:rsidP="006D4E18">
            <w:pPr>
              <w:rPr>
                <w:rFonts w:ascii="Arial" w:eastAsia="Arial" w:hAnsi="Arial" w:cs="Arial"/>
                <w:color w:val="000000" w:themeColor="text1"/>
                <w:sz w:val="21"/>
                <w:szCs w:val="22"/>
                <w:lang w:val="en-US"/>
              </w:rPr>
            </w:pPr>
            <w:r>
              <w:rPr>
                <w:rFonts w:ascii="Arial" w:eastAsia="Arial" w:hAnsi="Arial" w:cs="Arial"/>
                <w:color w:val="000000" w:themeColor="text1"/>
                <w:sz w:val="21"/>
                <w:szCs w:val="22"/>
                <w:lang w:val="en-US"/>
              </w:rPr>
              <w:t>Jude Rawlings</w:t>
            </w:r>
          </w:p>
          <w:p w14:paraId="13481EA6" w14:textId="77777777" w:rsidR="006D4E18" w:rsidRP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Rachel Greenhalgh</w:t>
            </w:r>
          </w:p>
          <w:p w14:paraId="50CC8E03" w14:textId="77777777" w:rsidR="006D4E18" w:rsidRPr="006D4E18" w:rsidRDefault="006D4E18" w:rsidP="006D4E18">
            <w:pPr>
              <w:rPr>
                <w:rFonts w:ascii="Arial" w:eastAsia="Arial" w:hAnsi="Arial" w:cs="Arial"/>
                <w:color w:val="000000" w:themeColor="text1"/>
                <w:sz w:val="21"/>
                <w:szCs w:val="22"/>
                <w:lang w:val="en-US"/>
              </w:rPr>
            </w:pPr>
            <w:r w:rsidRPr="006D4E18">
              <w:rPr>
                <w:rFonts w:ascii="Arial" w:eastAsia="Arial" w:hAnsi="Arial" w:cs="Arial"/>
                <w:color w:val="000000" w:themeColor="text1"/>
                <w:sz w:val="21"/>
                <w:szCs w:val="22"/>
                <w:lang w:val="en-US"/>
              </w:rPr>
              <w:t xml:space="preserve">Rob </w:t>
            </w:r>
            <w:proofErr w:type="spellStart"/>
            <w:r w:rsidRPr="006D4E18">
              <w:rPr>
                <w:rFonts w:ascii="Arial" w:eastAsia="Arial" w:hAnsi="Arial" w:cs="Arial"/>
                <w:color w:val="000000" w:themeColor="text1"/>
                <w:sz w:val="21"/>
                <w:szCs w:val="22"/>
                <w:lang w:val="en-US"/>
              </w:rPr>
              <w:t>Seldon</w:t>
            </w:r>
            <w:proofErr w:type="spellEnd"/>
          </w:p>
          <w:p w14:paraId="35D62433" w14:textId="77777777" w:rsidR="006D4E18" w:rsidRDefault="006D4E18" w:rsidP="006D4E18">
            <w:pPr>
              <w:rPr>
                <w:rFonts w:ascii="Arial" w:eastAsia="Arial" w:hAnsi="Arial" w:cs="Arial"/>
                <w:color w:val="000000" w:themeColor="text1"/>
                <w:sz w:val="21"/>
                <w:szCs w:val="22"/>
                <w:lang w:val="en-US"/>
              </w:rPr>
            </w:pPr>
          </w:p>
          <w:p w14:paraId="73377BBC" w14:textId="77777777" w:rsidR="00837563" w:rsidRDefault="00837563" w:rsidP="006D4E18">
            <w:pPr>
              <w:rPr>
                <w:rFonts w:ascii="Arial" w:eastAsia="Arial" w:hAnsi="Arial" w:cs="Arial"/>
                <w:color w:val="000000" w:themeColor="text1"/>
                <w:sz w:val="21"/>
                <w:szCs w:val="22"/>
                <w:lang w:val="en-US"/>
              </w:rPr>
            </w:pPr>
            <w:r>
              <w:rPr>
                <w:rFonts w:ascii="Arial" w:eastAsia="Arial" w:hAnsi="Arial" w:cs="Arial"/>
                <w:color w:val="000000" w:themeColor="text1"/>
                <w:sz w:val="21"/>
                <w:szCs w:val="22"/>
                <w:lang w:val="en-US"/>
              </w:rPr>
              <w:t>Ben Williams (O)</w:t>
            </w:r>
          </w:p>
          <w:p w14:paraId="4696F3B3" w14:textId="77777777" w:rsidR="00837563" w:rsidRDefault="00837563" w:rsidP="006D4E18">
            <w:pPr>
              <w:rPr>
                <w:rFonts w:ascii="Arial" w:eastAsia="Arial" w:hAnsi="Arial" w:cs="Arial"/>
                <w:color w:val="000000" w:themeColor="text1"/>
                <w:sz w:val="21"/>
                <w:szCs w:val="22"/>
                <w:lang w:val="en-US"/>
              </w:rPr>
            </w:pPr>
            <w:r>
              <w:rPr>
                <w:rFonts w:ascii="Arial" w:eastAsia="Arial" w:hAnsi="Arial" w:cs="Arial"/>
                <w:color w:val="000000" w:themeColor="text1"/>
                <w:sz w:val="21"/>
                <w:szCs w:val="22"/>
                <w:lang w:val="en-US"/>
              </w:rPr>
              <w:t>Clare Weekes (O)</w:t>
            </w:r>
          </w:p>
          <w:p w14:paraId="5270DC69" w14:textId="05988E02" w:rsidR="00837563" w:rsidRPr="006D4E18" w:rsidRDefault="00837563" w:rsidP="006D4E18">
            <w:pPr>
              <w:rPr>
                <w:rFonts w:ascii="Arial" w:eastAsia="Arial" w:hAnsi="Arial" w:cs="Arial"/>
                <w:color w:val="000000" w:themeColor="text1"/>
                <w:sz w:val="21"/>
                <w:szCs w:val="22"/>
                <w:lang w:val="en-US"/>
              </w:rPr>
            </w:pPr>
            <w:r>
              <w:rPr>
                <w:rFonts w:ascii="Arial" w:eastAsia="Arial" w:hAnsi="Arial" w:cs="Arial"/>
                <w:color w:val="000000" w:themeColor="text1"/>
                <w:sz w:val="21"/>
                <w:szCs w:val="22"/>
                <w:lang w:val="en-US"/>
              </w:rPr>
              <w:t>Karen Hague (O)</w:t>
            </w:r>
          </w:p>
        </w:tc>
      </w:tr>
    </w:tbl>
    <w:p w14:paraId="63A47340" w14:textId="280FEA34" w:rsidR="006D4E18" w:rsidRPr="006D4E18" w:rsidRDefault="006D4E18" w:rsidP="006D4E18">
      <w:pPr>
        <w:rPr>
          <w:rFonts w:ascii="Arial" w:eastAsia="Arial" w:hAnsi="Arial" w:cs="Arial"/>
          <w:b/>
          <w:color w:val="4393D0"/>
          <w:sz w:val="22"/>
          <w:szCs w:val="22"/>
          <w:lang w:val="en-US"/>
        </w:rPr>
      </w:pPr>
    </w:p>
    <w:p w14:paraId="36E6589C" w14:textId="77777777" w:rsidR="006D4E18" w:rsidRPr="00B60C4E" w:rsidRDefault="00B60C4E" w:rsidP="006D4E18">
      <w:pPr>
        <w:rPr>
          <w:rFonts w:ascii="Arial" w:eastAsia="Arial" w:hAnsi="Arial" w:cs="Arial"/>
          <w:b/>
          <w:color w:val="4393D0"/>
          <w:szCs w:val="22"/>
          <w:lang w:val="en-US"/>
        </w:rPr>
      </w:pPr>
      <w:r>
        <w:rPr>
          <w:rFonts w:ascii="Arial" w:eastAsia="Arial" w:hAnsi="Arial" w:cs="Arial"/>
          <w:b/>
          <w:color w:val="4393D0"/>
          <w:szCs w:val="22"/>
          <w:lang w:val="en-US"/>
        </w:rPr>
        <w:t>Other committees and g</w:t>
      </w:r>
      <w:r w:rsidR="006D4E18" w:rsidRPr="00B60C4E">
        <w:rPr>
          <w:rFonts w:ascii="Arial" w:eastAsia="Arial" w:hAnsi="Arial" w:cs="Arial"/>
          <w:b/>
          <w:color w:val="4393D0"/>
          <w:szCs w:val="22"/>
          <w:lang w:val="en-US"/>
        </w:rPr>
        <w:t>roups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555"/>
        <w:gridCol w:w="3556"/>
        <w:gridCol w:w="3556"/>
      </w:tblGrid>
      <w:tr w:rsidR="006D4E18" w:rsidRPr="006D4E18" w14:paraId="05E678A0" w14:textId="77777777" w:rsidTr="006D4E18">
        <w:tc>
          <w:tcPr>
            <w:tcW w:w="1666" w:type="pct"/>
            <w:tcMar>
              <w:top w:w="100" w:type="dxa"/>
              <w:left w:w="100" w:type="dxa"/>
              <w:bottom w:w="100" w:type="dxa"/>
              <w:right w:w="100" w:type="dxa"/>
            </w:tcMar>
            <w:vAlign w:val="center"/>
          </w:tcPr>
          <w:p w14:paraId="3DE223E6" w14:textId="77777777" w:rsidR="006D4E18" w:rsidRPr="006D4E18" w:rsidRDefault="006D4E18" w:rsidP="006D4E18">
            <w:pPr>
              <w:jc w:val="center"/>
              <w:rPr>
                <w:rFonts w:ascii="Arial" w:eastAsia="Arial" w:hAnsi="Arial" w:cs="Arial"/>
                <w:b/>
                <w:color w:val="4393D0"/>
                <w:sz w:val="22"/>
                <w:szCs w:val="22"/>
                <w:lang w:val="en-US"/>
              </w:rPr>
            </w:pPr>
            <w:r>
              <w:rPr>
                <w:rFonts w:ascii="Arial" w:eastAsia="Arial" w:hAnsi="Arial" w:cs="Arial"/>
                <w:b/>
                <w:color w:val="4393D0"/>
                <w:sz w:val="22"/>
                <w:szCs w:val="22"/>
                <w:lang w:val="en-US"/>
              </w:rPr>
              <w:t>Steering g</w:t>
            </w:r>
            <w:r w:rsidRPr="006D4E18">
              <w:rPr>
                <w:rFonts w:ascii="Arial" w:eastAsia="Arial" w:hAnsi="Arial" w:cs="Arial"/>
                <w:b/>
                <w:color w:val="4393D0"/>
                <w:sz w:val="22"/>
                <w:szCs w:val="22"/>
                <w:lang w:val="en-US"/>
              </w:rPr>
              <w:t>roup</w:t>
            </w:r>
          </w:p>
        </w:tc>
        <w:tc>
          <w:tcPr>
            <w:tcW w:w="1667" w:type="pct"/>
            <w:tcMar>
              <w:top w:w="100" w:type="dxa"/>
              <w:left w:w="100" w:type="dxa"/>
              <w:bottom w:w="100" w:type="dxa"/>
              <w:right w:w="100" w:type="dxa"/>
            </w:tcMar>
            <w:vAlign w:val="center"/>
          </w:tcPr>
          <w:p w14:paraId="2788167B" w14:textId="77777777" w:rsidR="006D4E18" w:rsidRPr="006D4E18" w:rsidRDefault="006D4E18" w:rsidP="006D4E18">
            <w:pPr>
              <w:jc w:val="center"/>
              <w:rPr>
                <w:rFonts w:ascii="Arial" w:eastAsia="Arial" w:hAnsi="Arial" w:cs="Arial"/>
                <w:b/>
                <w:color w:val="4393D0"/>
                <w:sz w:val="22"/>
                <w:szCs w:val="22"/>
                <w:lang w:val="en-US"/>
              </w:rPr>
            </w:pPr>
            <w:r>
              <w:rPr>
                <w:rFonts w:ascii="Arial" w:eastAsia="Arial" w:hAnsi="Arial" w:cs="Arial"/>
                <w:b/>
                <w:color w:val="4393D0"/>
                <w:sz w:val="22"/>
                <w:szCs w:val="22"/>
                <w:lang w:val="en-US"/>
              </w:rPr>
              <w:t>Headteacher performance m</w:t>
            </w:r>
            <w:r w:rsidRPr="006D4E18">
              <w:rPr>
                <w:rFonts w:ascii="Arial" w:eastAsia="Arial" w:hAnsi="Arial" w:cs="Arial"/>
                <w:b/>
                <w:color w:val="4393D0"/>
                <w:sz w:val="22"/>
                <w:szCs w:val="22"/>
                <w:lang w:val="en-US"/>
              </w:rPr>
              <w:t>anagement</w:t>
            </w:r>
          </w:p>
        </w:tc>
        <w:tc>
          <w:tcPr>
            <w:tcW w:w="1667" w:type="pct"/>
            <w:tcMar>
              <w:top w:w="100" w:type="dxa"/>
              <w:left w:w="100" w:type="dxa"/>
              <w:bottom w:w="100" w:type="dxa"/>
              <w:right w:w="100" w:type="dxa"/>
            </w:tcMar>
            <w:vAlign w:val="center"/>
          </w:tcPr>
          <w:p w14:paraId="2AD3440D" w14:textId="77777777" w:rsidR="006D4E18" w:rsidRPr="006D4E18" w:rsidRDefault="006D4E18" w:rsidP="006D4E18">
            <w:pPr>
              <w:jc w:val="center"/>
              <w:rPr>
                <w:rFonts w:ascii="Arial" w:eastAsia="Arial" w:hAnsi="Arial" w:cs="Arial"/>
                <w:b/>
                <w:color w:val="4393D0"/>
                <w:sz w:val="22"/>
                <w:szCs w:val="22"/>
                <w:lang w:val="en-US"/>
              </w:rPr>
            </w:pPr>
            <w:r w:rsidRPr="006D4E18">
              <w:rPr>
                <w:rFonts w:ascii="Arial" w:eastAsia="Arial" w:hAnsi="Arial" w:cs="Arial"/>
                <w:b/>
                <w:color w:val="4393D0"/>
                <w:sz w:val="22"/>
                <w:szCs w:val="22"/>
                <w:lang w:val="en-US"/>
              </w:rPr>
              <w:t>Complaints</w:t>
            </w:r>
          </w:p>
        </w:tc>
      </w:tr>
      <w:tr w:rsidR="006D4E18" w:rsidRPr="006D4E18" w14:paraId="505D94DB" w14:textId="77777777" w:rsidTr="006D4E18">
        <w:tc>
          <w:tcPr>
            <w:tcW w:w="1666" w:type="pct"/>
            <w:tcMar>
              <w:top w:w="100" w:type="dxa"/>
              <w:left w:w="100" w:type="dxa"/>
              <w:bottom w:w="100" w:type="dxa"/>
              <w:right w:w="100" w:type="dxa"/>
            </w:tcMar>
          </w:tcPr>
          <w:p w14:paraId="75AE33B1" w14:textId="77777777" w:rsidR="006D4E18" w:rsidRPr="00837563" w:rsidRDefault="006D4E18" w:rsidP="006D4E18">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 xml:space="preserve">Rob </w:t>
            </w:r>
            <w:proofErr w:type="spellStart"/>
            <w:r w:rsidRPr="00837563">
              <w:rPr>
                <w:rFonts w:ascii="Arial" w:eastAsia="Arial" w:hAnsi="Arial" w:cs="Arial"/>
                <w:color w:val="000000" w:themeColor="text1"/>
                <w:sz w:val="21"/>
                <w:szCs w:val="21"/>
                <w:lang w:val="en-US"/>
              </w:rPr>
              <w:t>Seldon</w:t>
            </w:r>
            <w:proofErr w:type="spellEnd"/>
            <w:r w:rsidRPr="00837563">
              <w:rPr>
                <w:rFonts w:ascii="Arial" w:eastAsia="Arial" w:hAnsi="Arial" w:cs="Arial"/>
                <w:color w:val="000000" w:themeColor="text1"/>
                <w:sz w:val="21"/>
                <w:szCs w:val="21"/>
                <w:lang w:val="en-US"/>
              </w:rPr>
              <w:t xml:space="preserve"> (C)</w:t>
            </w:r>
          </w:p>
          <w:p w14:paraId="613508FE" w14:textId="4334B69B" w:rsidR="006D4E18" w:rsidRPr="00837563" w:rsidRDefault="006D4E18" w:rsidP="006D4E18">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 xml:space="preserve">David Roundtree </w:t>
            </w:r>
          </w:p>
          <w:p w14:paraId="4AA6E704" w14:textId="77777777" w:rsidR="006D4E18" w:rsidRPr="00837563" w:rsidRDefault="006D4E18" w:rsidP="006D4E18">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Mandy Quayle</w:t>
            </w:r>
          </w:p>
          <w:p w14:paraId="7FF9701F" w14:textId="77777777" w:rsidR="006D4E18" w:rsidRPr="00837563" w:rsidRDefault="006D4E18" w:rsidP="006D4E18">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Rachel Greenhalgh</w:t>
            </w:r>
          </w:p>
          <w:p w14:paraId="1F4F5624" w14:textId="77777777" w:rsidR="006D4E18" w:rsidRPr="00837563" w:rsidRDefault="006D4E18" w:rsidP="006D4E18">
            <w:pPr>
              <w:rPr>
                <w:rFonts w:ascii="Arial" w:eastAsia="Arial" w:hAnsi="Arial" w:cs="Arial"/>
                <w:b/>
                <w:color w:val="000000" w:themeColor="text1"/>
                <w:sz w:val="21"/>
                <w:szCs w:val="21"/>
                <w:lang w:val="en-US"/>
              </w:rPr>
            </w:pPr>
          </w:p>
        </w:tc>
        <w:tc>
          <w:tcPr>
            <w:tcW w:w="1667" w:type="pct"/>
            <w:tcMar>
              <w:top w:w="100" w:type="dxa"/>
              <w:left w:w="100" w:type="dxa"/>
              <w:bottom w:w="100" w:type="dxa"/>
              <w:right w:w="100" w:type="dxa"/>
            </w:tcMar>
          </w:tcPr>
          <w:p w14:paraId="488C9048" w14:textId="5561360A" w:rsidR="00837563" w:rsidRDefault="00837563" w:rsidP="006D4E18">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 xml:space="preserve">Helen </w:t>
            </w:r>
            <w:proofErr w:type="spellStart"/>
            <w:r w:rsidRPr="00837563">
              <w:rPr>
                <w:rFonts w:ascii="Arial" w:eastAsia="Arial" w:hAnsi="Arial" w:cs="Arial"/>
                <w:color w:val="000000" w:themeColor="text1"/>
                <w:sz w:val="21"/>
                <w:szCs w:val="21"/>
                <w:lang w:val="en-US"/>
              </w:rPr>
              <w:t>Stuttard</w:t>
            </w:r>
            <w:proofErr w:type="spellEnd"/>
          </w:p>
          <w:p w14:paraId="0D6302B7" w14:textId="2A6BDB3B" w:rsidR="00C32B98" w:rsidRPr="00837563" w:rsidRDefault="00C32B98" w:rsidP="006D4E18">
            <w:pPr>
              <w:rPr>
                <w:rFonts w:ascii="Arial" w:eastAsia="Arial" w:hAnsi="Arial" w:cs="Arial"/>
                <w:color w:val="000000" w:themeColor="text1"/>
                <w:sz w:val="21"/>
                <w:szCs w:val="21"/>
                <w:lang w:val="en-US"/>
              </w:rPr>
            </w:pPr>
            <w:r>
              <w:rPr>
                <w:rFonts w:ascii="Arial" w:eastAsia="Arial" w:hAnsi="Arial" w:cs="Arial"/>
                <w:color w:val="000000" w:themeColor="text1"/>
                <w:sz w:val="21"/>
                <w:szCs w:val="21"/>
                <w:lang w:val="en-US"/>
              </w:rPr>
              <w:t>Marion Davies</w:t>
            </w:r>
          </w:p>
          <w:p w14:paraId="747A3B52" w14:textId="77777777" w:rsidR="006D4E18" w:rsidRPr="00837563" w:rsidRDefault="006D4E18" w:rsidP="006D4E18">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Rachel Greenhalgh</w:t>
            </w:r>
          </w:p>
          <w:p w14:paraId="20676501" w14:textId="77777777" w:rsidR="00837563" w:rsidRPr="00837563" w:rsidRDefault="00837563" w:rsidP="009F6523">
            <w:pPr>
              <w:rPr>
                <w:rFonts w:ascii="Arial" w:eastAsia="Arial" w:hAnsi="Arial" w:cs="Arial"/>
                <w:color w:val="000000" w:themeColor="text1"/>
                <w:sz w:val="21"/>
                <w:szCs w:val="21"/>
                <w:lang w:val="en-US"/>
              </w:rPr>
            </w:pPr>
          </w:p>
          <w:p w14:paraId="6983883E" w14:textId="0DAD4401" w:rsidR="009F6523" w:rsidRPr="00837563" w:rsidRDefault="00837563" w:rsidP="006D4E18">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External School Improvement Advisor</w:t>
            </w:r>
          </w:p>
        </w:tc>
        <w:tc>
          <w:tcPr>
            <w:tcW w:w="1667" w:type="pct"/>
            <w:tcMar>
              <w:top w:w="100" w:type="dxa"/>
              <w:left w:w="100" w:type="dxa"/>
              <w:bottom w:w="100" w:type="dxa"/>
              <w:right w:w="100" w:type="dxa"/>
            </w:tcMar>
          </w:tcPr>
          <w:p w14:paraId="3231AC40" w14:textId="36A9E6A5" w:rsidR="00845802" w:rsidRDefault="00845802" w:rsidP="006D4E18">
            <w:pPr>
              <w:rPr>
                <w:rFonts w:ascii="Arial" w:eastAsia="Arial" w:hAnsi="Arial" w:cs="Arial"/>
                <w:color w:val="000000" w:themeColor="text1"/>
                <w:sz w:val="21"/>
                <w:szCs w:val="21"/>
                <w:lang w:val="en-US"/>
              </w:rPr>
            </w:pPr>
            <w:r>
              <w:rPr>
                <w:rFonts w:ascii="Arial" w:eastAsia="Arial" w:hAnsi="Arial" w:cs="Arial"/>
                <w:color w:val="000000" w:themeColor="text1"/>
                <w:sz w:val="21"/>
                <w:szCs w:val="21"/>
                <w:lang w:val="en-US"/>
              </w:rPr>
              <w:t>Jude Rawlings</w:t>
            </w:r>
          </w:p>
          <w:p w14:paraId="459038D5" w14:textId="77777777" w:rsidR="00C32B98" w:rsidRPr="00837563" w:rsidRDefault="00C32B98" w:rsidP="00C32B98">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 xml:space="preserve">Mandy Quayle </w:t>
            </w:r>
          </w:p>
          <w:p w14:paraId="06C63B7B" w14:textId="53E27579" w:rsidR="00C32B98" w:rsidRPr="00837563" w:rsidRDefault="00C32B98" w:rsidP="006D4E18">
            <w:pPr>
              <w:rPr>
                <w:rFonts w:ascii="Arial" w:eastAsia="Arial" w:hAnsi="Arial" w:cs="Arial"/>
                <w:color w:val="000000" w:themeColor="text1"/>
                <w:sz w:val="21"/>
                <w:szCs w:val="21"/>
                <w:lang w:val="en-US"/>
              </w:rPr>
            </w:pPr>
            <w:r>
              <w:rPr>
                <w:rFonts w:ascii="Arial" w:eastAsia="Arial" w:hAnsi="Arial" w:cs="Arial"/>
                <w:color w:val="000000" w:themeColor="text1"/>
                <w:sz w:val="21"/>
                <w:szCs w:val="21"/>
                <w:lang w:val="en-US"/>
              </w:rPr>
              <w:t>Stacey Logan</w:t>
            </w:r>
          </w:p>
          <w:p w14:paraId="1052B7B0" w14:textId="77777777" w:rsidR="006D4E18" w:rsidRPr="00837563" w:rsidRDefault="006D4E18" w:rsidP="006D4E18">
            <w:pPr>
              <w:rPr>
                <w:rFonts w:ascii="Arial" w:eastAsia="Arial" w:hAnsi="Arial" w:cs="Arial"/>
                <w:color w:val="000000" w:themeColor="text1"/>
                <w:sz w:val="21"/>
                <w:szCs w:val="21"/>
                <w:lang w:val="en-US"/>
              </w:rPr>
            </w:pPr>
          </w:p>
        </w:tc>
      </w:tr>
      <w:tr w:rsidR="006D4E18" w:rsidRPr="006D4E18" w14:paraId="0D4A92F9" w14:textId="77777777" w:rsidTr="006D4E18">
        <w:tc>
          <w:tcPr>
            <w:tcW w:w="1666" w:type="pct"/>
            <w:tcMar>
              <w:top w:w="100" w:type="dxa"/>
              <w:left w:w="100" w:type="dxa"/>
              <w:bottom w:w="100" w:type="dxa"/>
              <w:right w:w="100" w:type="dxa"/>
            </w:tcMar>
            <w:vAlign w:val="center"/>
          </w:tcPr>
          <w:p w14:paraId="31247F0F" w14:textId="77777777" w:rsidR="006D4E18" w:rsidRPr="006D4E18" w:rsidRDefault="006D4E18" w:rsidP="007E2F14">
            <w:pPr>
              <w:jc w:val="center"/>
              <w:rPr>
                <w:rFonts w:ascii="Arial" w:eastAsia="Arial" w:hAnsi="Arial" w:cs="Arial"/>
                <w:b/>
                <w:color w:val="4393D0"/>
                <w:sz w:val="22"/>
                <w:szCs w:val="22"/>
                <w:lang w:val="en-US"/>
              </w:rPr>
            </w:pPr>
            <w:r>
              <w:rPr>
                <w:rFonts w:ascii="Arial" w:eastAsia="Arial" w:hAnsi="Arial" w:cs="Arial"/>
                <w:b/>
                <w:color w:val="4393D0"/>
                <w:sz w:val="22"/>
                <w:szCs w:val="22"/>
                <w:lang w:val="en-US"/>
              </w:rPr>
              <w:t>Church d</w:t>
            </w:r>
            <w:r w:rsidRPr="006D4E18">
              <w:rPr>
                <w:rFonts w:ascii="Arial" w:eastAsia="Arial" w:hAnsi="Arial" w:cs="Arial"/>
                <w:b/>
                <w:color w:val="4393D0"/>
                <w:sz w:val="22"/>
                <w:szCs w:val="22"/>
                <w:lang w:val="en-US"/>
              </w:rPr>
              <w:t>istinctiveness</w:t>
            </w:r>
          </w:p>
        </w:tc>
        <w:tc>
          <w:tcPr>
            <w:tcW w:w="1667" w:type="pct"/>
            <w:tcMar>
              <w:top w:w="100" w:type="dxa"/>
              <w:left w:w="100" w:type="dxa"/>
              <w:bottom w:w="100" w:type="dxa"/>
              <w:right w:w="100" w:type="dxa"/>
            </w:tcMar>
            <w:vAlign w:val="center"/>
          </w:tcPr>
          <w:p w14:paraId="602B32B2" w14:textId="77777777" w:rsidR="006D4E18" w:rsidRPr="006D4E18" w:rsidRDefault="006D4E18" w:rsidP="007E2F14">
            <w:pPr>
              <w:jc w:val="center"/>
              <w:rPr>
                <w:rFonts w:ascii="Arial" w:eastAsia="Arial" w:hAnsi="Arial" w:cs="Arial"/>
                <w:b/>
                <w:color w:val="4393D0"/>
                <w:sz w:val="22"/>
                <w:szCs w:val="22"/>
                <w:lang w:val="en-US"/>
              </w:rPr>
            </w:pPr>
            <w:r>
              <w:rPr>
                <w:rFonts w:ascii="Arial" w:eastAsia="Arial" w:hAnsi="Arial" w:cs="Arial"/>
                <w:b/>
                <w:color w:val="4393D0"/>
                <w:sz w:val="22"/>
                <w:szCs w:val="22"/>
                <w:lang w:val="en-US"/>
              </w:rPr>
              <w:t>Pay c</w:t>
            </w:r>
            <w:r w:rsidRPr="006D4E18">
              <w:rPr>
                <w:rFonts w:ascii="Arial" w:eastAsia="Arial" w:hAnsi="Arial" w:cs="Arial"/>
                <w:b/>
                <w:color w:val="4393D0"/>
                <w:sz w:val="22"/>
                <w:szCs w:val="22"/>
                <w:lang w:val="en-US"/>
              </w:rPr>
              <w:t>o</w:t>
            </w:r>
            <w:r>
              <w:rPr>
                <w:rFonts w:ascii="Arial" w:eastAsia="Arial" w:hAnsi="Arial" w:cs="Arial"/>
                <w:b/>
                <w:color w:val="4393D0"/>
                <w:sz w:val="22"/>
                <w:szCs w:val="22"/>
                <w:lang w:val="en-US"/>
              </w:rPr>
              <w:t>m</w:t>
            </w:r>
            <w:r w:rsidRPr="006D4E18">
              <w:rPr>
                <w:rFonts w:ascii="Arial" w:eastAsia="Arial" w:hAnsi="Arial" w:cs="Arial"/>
                <w:b/>
                <w:color w:val="4393D0"/>
                <w:sz w:val="22"/>
                <w:szCs w:val="22"/>
                <w:lang w:val="en-US"/>
              </w:rPr>
              <w:t>mittee</w:t>
            </w:r>
          </w:p>
        </w:tc>
        <w:tc>
          <w:tcPr>
            <w:tcW w:w="1667" w:type="pct"/>
            <w:tcMar>
              <w:top w:w="100" w:type="dxa"/>
              <w:left w:w="100" w:type="dxa"/>
              <w:bottom w:w="100" w:type="dxa"/>
              <w:right w:w="100" w:type="dxa"/>
            </w:tcMar>
            <w:vAlign w:val="center"/>
          </w:tcPr>
          <w:p w14:paraId="7444C51B" w14:textId="77777777" w:rsidR="006D4E18" w:rsidRPr="006D4E18" w:rsidRDefault="006D4E18" w:rsidP="007E2F14">
            <w:pPr>
              <w:jc w:val="center"/>
              <w:rPr>
                <w:rFonts w:ascii="Arial" w:eastAsia="Arial" w:hAnsi="Arial" w:cs="Arial"/>
                <w:b/>
                <w:color w:val="4393D0"/>
                <w:sz w:val="22"/>
                <w:szCs w:val="22"/>
                <w:lang w:val="en-US"/>
              </w:rPr>
            </w:pPr>
            <w:r w:rsidRPr="006D4E18">
              <w:rPr>
                <w:rFonts w:ascii="Arial" w:eastAsia="Arial" w:hAnsi="Arial" w:cs="Arial"/>
                <w:b/>
                <w:color w:val="4393D0"/>
                <w:sz w:val="22"/>
                <w:szCs w:val="22"/>
                <w:lang w:val="en-US"/>
              </w:rPr>
              <w:t xml:space="preserve">Pay </w:t>
            </w:r>
            <w:r>
              <w:rPr>
                <w:rFonts w:ascii="Arial" w:eastAsia="Arial" w:hAnsi="Arial" w:cs="Arial"/>
                <w:b/>
                <w:color w:val="4393D0"/>
                <w:sz w:val="22"/>
                <w:szCs w:val="22"/>
                <w:lang w:val="en-US"/>
              </w:rPr>
              <w:t>a</w:t>
            </w:r>
            <w:r w:rsidRPr="006D4E18">
              <w:rPr>
                <w:rFonts w:ascii="Arial" w:eastAsia="Arial" w:hAnsi="Arial" w:cs="Arial"/>
                <w:b/>
                <w:color w:val="4393D0"/>
                <w:sz w:val="22"/>
                <w:szCs w:val="22"/>
                <w:lang w:val="en-US"/>
              </w:rPr>
              <w:t xml:space="preserve">ppeal </w:t>
            </w:r>
            <w:r>
              <w:rPr>
                <w:rFonts w:ascii="Arial" w:eastAsia="Arial" w:hAnsi="Arial" w:cs="Arial"/>
                <w:b/>
                <w:color w:val="4393D0"/>
                <w:sz w:val="22"/>
                <w:szCs w:val="22"/>
                <w:lang w:val="en-US"/>
              </w:rPr>
              <w:t>c</w:t>
            </w:r>
            <w:r w:rsidRPr="006D4E18">
              <w:rPr>
                <w:rFonts w:ascii="Arial" w:eastAsia="Arial" w:hAnsi="Arial" w:cs="Arial"/>
                <w:b/>
                <w:color w:val="4393D0"/>
                <w:sz w:val="22"/>
                <w:szCs w:val="22"/>
                <w:lang w:val="en-US"/>
              </w:rPr>
              <w:t>ommittee</w:t>
            </w:r>
          </w:p>
        </w:tc>
      </w:tr>
      <w:tr w:rsidR="006D4E18" w:rsidRPr="006D4E18" w14:paraId="2194B554" w14:textId="77777777" w:rsidTr="006D4E18">
        <w:tc>
          <w:tcPr>
            <w:tcW w:w="1666" w:type="pct"/>
            <w:tcMar>
              <w:top w:w="100" w:type="dxa"/>
              <w:left w:w="100" w:type="dxa"/>
              <w:bottom w:w="100" w:type="dxa"/>
              <w:right w:w="100" w:type="dxa"/>
            </w:tcMar>
          </w:tcPr>
          <w:p w14:paraId="56B97DC0" w14:textId="68BD7A2E" w:rsidR="006D4E18" w:rsidRPr="00837563" w:rsidRDefault="006D4E18" w:rsidP="007E2F14">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Brendan Giblin</w:t>
            </w:r>
          </w:p>
          <w:p w14:paraId="73FC2EBE" w14:textId="77777777" w:rsidR="006D4E18" w:rsidRPr="00837563" w:rsidRDefault="006D4E18" w:rsidP="007E2F14">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Marion Davies</w:t>
            </w:r>
          </w:p>
          <w:p w14:paraId="2C9A312D" w14:textId="77777777" w:rsidR="00837563" w:rsidRPr="00837563" w:rsidRDefault="00837563" w:rsidP="007E2F14">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Sarah Sharpe (A)</w:t>
            </w:r>
          </w:p>
          <w:p w14:paraId="41311471" w14:textId="77777777" w:rsidR="00837563" w:rsidRPr="00837563" w:rsidRDefault="00837563" w:rsidP="007E2F14">
            <w:pPr>
              <w:rPr>
                <w:rFonts w:ascii="Arial" w:eastAsia="Arial" w:hAnsi="Arial" w:cs="Arial"/>
                <w:color w:val="000000" w:themeColor="text1"/>
                <w:sz w:val="21"/>
                <w:szCs w:val="21"/>
                <w:lang w:val="en-US"/>
              </w:rPr>
            </w:pPr>
          </w:p>
          <w:p w14:paraId="251A1362" w14:textId="56E48BD5" w:rsidR="00837563" w:rsidRPr="00837563" w:rsidRDefault="00837563" w:rsidP="007E2F14">
            <w:pPr>
              <w:rPr>
                <w:rFonts w:ascii="Arial" w:eastAsia="Arial" w:hAnsi="Arial" w:cs="Arial"/>
                <w:b/>
                <w:color w:val="000000" w:themeColor="text1"/>
                <w:sz w:val="21"/>
                <w:szCs w:val="21"/>
                <w:lang w:val="en-US"/>
              </w:rPr>
            </w:pPr>
            <w:r w:rsidRPr="00837563">
              <w:rPr>
                <w:rFonts w:ascii="Arial" w:eastAsia="Arial" w:hAnsi="Arial" w:cs="Arial"/>
                <w:color w:val="000000" w:themeColor="text1"/>
                <w:sz w:val="21"/>
                <w:szCs w:val="21"/>
                <w:lang w:val="en-US"/>
              </w:rPr>
              <w:t>Becky Rowley (O)</w:t>
            </w:r>
          </w:p>
        </w:tc>
        <w:tc>
          <w:tcPr>
            <w:tcW w:w="1667" w:type="pct"/>
            <w:tcMar>
              <w:top w:w="100" w:type="dxa"/>
              <w:left w:w="100" w:type="dxa"/>
              <w:bottom w:w="100" w:type="dxa"/>
              <w:right w:w="100" w:type="dxa"/>
            </w:tcMar>
          </w:tcPr>
          <w:p w14:paraId="7466535E" w14:textId="77777777" w:rsidR="006D4E18" w:rsidRPr="00837563" w:rsidRDefault="006D4E18" w:rsidP="007E2F14">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Andy Miller</w:t>
            </w:r>
          </w:p>
          <w:p w14:paraId="149922E7" w14:textId="0B605D73" w:rsidR="006D4E18" w:rsidRPr="00837563" w:rsidRDefault="00837563" w:rsidP="007E2F14">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 xml:space="preserve">Helen </w:t>
            </w:r>
            <w:proofErr w:type="spellStart"/>
            <w:r w:rsidRPr="00837563">
              <w:rPr>
                <w:rFonts w:ascii="Arial" w:eastAsia="Arial" w:hAnsi="Arial" w:cs="Arial"/>
                <w:color w:val="000000" w:themeColor="text1"/>
                <w:sz w:val="21"/>
                <w:szCs w:val="21"/>
                <w:lang w:val="en-US"/>
              </w:rPr>
              <w:t>Stuttard</w:t>
            </w:r>
            <w:proofErr w:type="spellEnd"/>
          </w:p>
          <w:p w14:paraId="51DCC52B" w14:textId="77777777" w:rsidR="006D4E18" w:rsidRPr="00837563" w:rsidRDefault="006D4E18" w:rsidP="007E2F14">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Rachel Greenhalgh</w:t>
            </w:r>
          </w:p>
        </w:tc>
        <w:tc>
          <w:tcPr>
            <w:tcW w:w="1667" w:type="pct"/>
            <w:tcMar>
              <w:top w:w="100" w:type="dxa"/>
              <w:left w:w="100" w:type="dxa"/>
              <w:bottom w:w="100" w:type="dxa"/>
              <w:right w:w="100" w:type="dxa"/>
            </w:tcMar>
          </w:tcPr>
          <w:p w14:paraId="0E99FA91" w14:textId="77777777" w:rsidR="006D4E18" w:rsidRPr="00837563" w:rsidRDefault="006D4E18" w:rsidP="007E2F14">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Mandy Quayle</w:t>
            </w:r>
          </w:p>
          <w:p w14:paraId="125BA8BE" w14:textId="77777777" w:rsidR="00837563" w:rsidRPr="00837563" w:rsidRDefault="00837563" w:rsidP="007E2F14">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Marion Davies</w:t>
            </w:r>
          </w:p>
          <w:p w14:paraId="442E4253" w14:textId="258C4F4A" w:rsidR="00B35B2B" w:rsidRPr="00837563" w:rsidRDefault="00837563" w:rsidP="00B35B2B">
            <w:pPr>
              <w:rPr>
                <w:rFonts w:ascii="Arial" w:eastAsia="Arial" w:hAnsi="Arial" w:cs="Arial"/>
                <w:color w:val="000000" w:themeColor="text1"/>
                <w:sz w:val="21"/>
                <w:szCs w:val="21"/>
                <w:lang w:val="en-US"/>
              </w:rPr>
            </w:pPr>
            <w:r w:rsidRPr="00837563">
              <w:rPr>
                <w:rFonts w:ascii="Arial" w:eastAsia="Arial" w:hAnsi="Arial" w:cs="Arial"/>
                <w:color w:val="000000" w:themeColor="text1"/>
                <w:sz w:val="21"/>
                <w:szCs w:val="21"/>
                <w:lang w:val="en-US"/>
              </w:rPr>
              <w:t xml:space="preserve">Rob </w:t>
            </w:r>
            <w:proofErr w:type="spellStart"/>
            <w:r w:rsidRPr="00837563">
              <w:rPr>
                <w:rFonts w:ascii="Arial" w:eastAsia="Arial" w:hAnsi="Arial" w:cs="Arial"/>
                <w:color w:val="000000" w:themeColor="text1"/>
                <w:sz w:val="21"/>
                <w:szCs w:val="21"/>
                <w:lang w:val="en-US"/>
              </w:rPr>
              <w:t>Seldon</w:t>
            </w:r>
            <w:proofErr w:type="spellEnd"/>
          </w:p>
          <w:p w14:paraId="3DB34617" w14:textId="77777777" w:rsidR="006D4E18" w:rsidRPr="00837563" w:rsidRDefault="006D4E18" w:rsidP="007E2F14">
            <w:pPr>
              <w:rPr>
                <w:rFonts w:ascii="Arial" w:eastAsia="Arial" w:hAnsi="Arial" w:cs="Arial"/>
                <w:color w:val="000000" w:themeColor="text1"/>
                <w:sz w:val="21"/>
                <w:szCs w:val="21"/>
                <w:lang w:val="en-US"/>
              </w:rPr>
            </w:pPr>
          </w:p>
        </w:tc>
      </w:tr>
    </w:tbl>
    <w:p w14:paraId="60FD0A3E" w14:textId="03D815F3" w:rsidR="006D4E18" w:rsidRPr="006D4E18" w:rsidRDefault="006D4E18" w:rsidP="006D4E18">
      <w:pPr>
        <w:rPr>
          <w:rFonts w:ascii="Arial" w:eastAsia="Arial" w:hAnsi="Arial" w:cs="Arial"/>
          <w:b/>
          <w:color w:val="4393D0"/>
          <w:sz w:val="22"/>
          <w:szCs w:val="22"/>
          <w:lang w:val="en-US"/>
        </w:rPr>
      </w:pPr>
    </w:p>
    <w:p w14:paraId="667EC53D" w14:textId="77777777" w:rsidR="006D4E18" w:rsidRPr="00B60C4E" w:rsidRDefault="006D4E18" w:rsidP="006D4E18">
      <w:pPr>
        <w:rPr>
          <w:rFonts w:ascii="Arial" w:eastAsia="Arial" w:hAnsi="Arial" w:cs="Arial"/>
          <w:color w:val="4393D0"/>
          <w:lang w:val="en-US"/>
        </w:rPr>
      </w:pPr>
      <w:r w:rsidRPr="00B60C4E">
        <w:rPr>
          <w:rFonts w:ascii="Arial" w:eastAsia="Arial" w:hAnsi="Arial" w:cs="Arial"/>
          <w:b/>
          <w:color w:val="4393D0"/>
          <w:lang w:val="en-US"/>
        </w:rPr>
        <w:t>Link roles</w:t>
      </w:r>
    </w:p>
    <w:p w14:paraId="28619166" w14:textId="77777777" w:rsidR="006D4E18" w:rsidRPr="006D4E18" w:rsidRDefault="006D4E18" w:rsidP="006D4E18">
      <w:pPr>
        <w:rPr>
          <w:rFonts w:ascii="Arial" w:eastAsia="Arial" w:hAnsi="Arial" w:cs="Arial"/>
          <w:color w:val="000000" w:themeColor="text1"/>
          <w:sz w:val="22"/>
          <w:szCs w:val="22"/>
          <w:lang w:val="en-US"/>
        </w:rPr>
      </w:pPr>
      <w:r w:rsidRPr="006D4E18">
        <w:rPr>
          <w:rFonts w:ascii="Arial" w:eastAsia="Arial" w:hAnsi="Arial" w:cs="Arial"/>
          <w:color w:val="000000" w:themeColor="text1"/>
          <w:sz w:val="22"/>
          <w:szCs w:val="22"/>
          <w:lang w:val="en-US"/>
        </w:rPr>
        <w:t>Finance - Andy Miller</w:t>
      </w:r>
    </w:p>
    <w:p w14:paraId="0ACE1061" w14:textId="5C5A9893" w:rsidR="006D4E18" w:rsidRDefault="006D4E18" w:rsidP="006D4E18">
      <w:pPr>
        <w:rPr>
          <w:rFonts w:ascii="Arial" w:eastAsia="Arial" w:hAnsi="Arial" w:cs="Arial"/>
          <w:color w:val="000000" w:themeColor="text1"/>
          <w:sz w:val="22"/>
          <w:szCs w:val="22"/>
          <w:lang w:val="en-US"/>
        </w:rPr>
      </w:pPr>
      <w:r w:rsidRPr="006D4E18">
        <w:rPr>
          <w:rFonts w:ascii="Arial" w:eastAsia="Arial" w:hAnsi="Arial" w:cs="Arial"/>
          <w:color w:val="000000" w:themeColor="text1"/>
          <w:sz w:val="22"/>
          <w:szCs w:val="22"/>
          <w:lang w:val="en-US"/>
        </w:rPr>
        <w:t xml:space="preserve">Governor Training &amp; Development </w:t>
      </w:r>
      <w:r w:rsidR="00C32B98">
        <w:rPr>
          <w:rFonts w:ascii="Arial" w:eastAsia="Arial" w:hAnsi="Arial" w:cs="Arial"/>
          <w:color w:val="000000" w:themeColor="text1"/>
          <w:sz w:val="22"/>
          <w:szCs w:val="22"/>
          <w:lang w:val="en-US"/>
        </w:rPr>
        <w:t>–</w:t>
      </w:r>
      <w:r w:rsidRPr="006D4E18">
        <w:rPr>
          <w:rFonts w:ascii="Arial" w:eastAsia="Arial" w:hAnsi="Arial" w:cs="Arial"/>
          <w:color w:val="000000" w:themeColor="text1"/>
          <w:sz w:val="22"/>
          <w:szCs w:val="22"/>
          <w:lang w:val="en-US"/>
        </w:rPr>
        <w:t xml:space="preserve"> </w:t>
      </w:r>
      <w:r w:rsidR="00C32B98">
        <w:rPr>
          <w:rFonts w:ascii="Arial" w:eastAsia="Arial" w:hAnsi="Arial" w:cs="Arial"/>
          <w:color w:val="000000" w:themeColor="text1"/>
          <w:sz w:val="22"/>
          <w:szCs w:val="22"/>
          <w:lang w:val="en-US"/>
        </w:rPr>
        <w:t>Rachel Greenhalgh</w:t>
      </w:r>
    </w:p>
    <w:p w14:paraId="0686736B" w14:textId="02609EF4" w:rsidR="00837563" w:rsidRPr="006D4E18" w:rsidRDefault="00837563" w:rsidP="006D4E18">
      <w:pPr>
        <w:rPr>
          <w:rFonts w:ascii="Arial" w:eastAsia="Arial" w:hAnsi="Arial" w:cs="Arial"/>
          <w:color w:val="000000" w:themeColor="text1"/>
          <w:sz w:val="22"/>
          <w:szCs w:val="22"/>
          <w:lang w:val="en-US"/>
        </w:rPr>
      </w:pPr>
      <w:r>
        <w:rPr>
          <w:rFonts w:ascii="Arial" w:eastAsia="Arial" w:hAnsi="Arial" w:cs="Arial"/>
          <w:color w:val="000000" w:themeColor="text1"/>
          <w:sz w:val="22"/>
          <w:szCs w:val="22"/>
          <w:lang w:val="en-US"/>
        </w:rPr>
        <w:t xml:space="preserve">Health &amp; Safety - Helen </w:t>
      </w:r>
      <w:proofErr w:type="spellStart"/>
      <w:r>
        <w:rPr>
          <w:rFonts w:ascii="Arial" w:eastAsia="Arial" w:hAnsi="Arial" w:cs="Arial"/>
          <w:color w:val="000000" w:themeColor="text1"/>
          <w:sz w:val="22"/>
          <w:szCs w:val="22"/>
          <w:lang w:val="en-US"/>
        </w:rPr>
        <w:t>Stuttard</w:t>
      </w:r>
      <w:proofErr w:type="spellEnd"/>
    </w:p>
    <w:p w14:paraId="2379B503" w14:textId="1A9C1CC4" w:rsidR="006D4E18" w:rsidRDefault="00B60C4E" w:rsidP="006D4E18">
      <w:pPr>
        <w:rPr>
          <w:rFonts w:ascii="Arial" w:eastAsia="Arial" w:hAnsi="Arial" w:cs="Arial"/>
          <w:color w:val="000000" w:themeColor="text1"/>
          <w:sz w:val="22"/>
          <w:szCs w:val="22"/>
          <w:lang w:val="en-US"/>
        </w:rPr>
      </w:pPr>
      <w:proofErr w:type="spellStart"/>
      <w:r>
        <w:rPr>
          <w:rFonts w:ascii="Arial" w:eastAsia="Arial" w:hAnsi="Arial" w:cs="Arial"/>
          <w:color w:val="000000" w:themeColor="text1"/>
          <w:sz w:val="22"/>
          <w:szCs w:val="22"/>
          <w:lang w:val="en-US"/>
        </w:rPr>
        <w:t>Maths</w:t>
      </w:r>
      <w:proofErr w:type="spellEnd"/>
      <w:r w:rsidR="006D4E18" w:rsidRPr="006D4E18">
        <w:rPr>
          <w:rFonts w:ascii="Arial" w:eastAsia="Arial" w:hAnsi="Arial" w:cs="Arial"/>
          <w:color w:val="000000" w:themeColor="text1"/>
          <w:sz w:val="22"/>
          <w:szCs w:val="22"/>
          <w:lang w:val="en-US"/>
        </w:rPr>
        <w:t xml:space="preserve"> </w:t>
      </w:r>
      <w:r w:rsidR="00C32B98">
        <w:rPr>
          <w:rFonts w:ascii="Arial" w:eastAsia="Arial" w:hAnsi="Arial" w:cs="Arial"/>
          <w:color w:val="000000" w:themeColor="text1"/>
          <w:sz w:val="22"/>
          <w:szCs w:val="22"/>
          <w:lang w:val="en-US"/>
        </w:rPr>
        <w:t xml:space="preserve">and English </w:t>
      </w:r>
      <w:bookmarkStart w:id="0" w:name="_GoBack"/>
      <w:bookmarkEnd w:id="0"/>
      <w:r w:rsidR="006D4E18" w:rsidRPr="006D4E18">
        <w:rPr>
          <w:rFonts w:ascii="Arial" w:eastAsia="Arial" w:hAnsi="Arial" w:cs="Arial"/>
          <w:color w:val="000000" w:themeColor="text1"/>
          <w:sz w:val="22"/>
          <w:szCs w:val="22"/>
          <w:lang w:val="en-US"/>
        </w:rPr>
        <w:t>- Rachel Greenhalgh</w:t>
      </w:r>
    </w:p>
    <w:p w14:paraId="0F220431" w14:textId="77777777" w:rsidR="006D4E18" w:rsidRPr="006D4E18" w:rsidRDefault="006D4E18" w:rsidP="006D4E18">
      <w:pPr>
        <w:rPr>
          <w:rFonts w:ascii="Arial" w:eastAsia="Arial" w:hAnsi="Arial" w:cs="Arial"/>
          <w:color w:val="000000" w:themeColor="text1"/>
          <w:sz w:val="22"/>
          <w:szCs w:val="22"/>
          <w:lang w:val="en-US"/>
        </w:rPr>
      </w:pPr>
      <w:r w:rsidRPr="006D4E18">
        <w:rPr>
          <w:rFonts w:ascii="Arial" w:eastAsia="Arial" w:hAnsi="Arial" w:cs="Arial"/>
          <w:color w:val="000000" w:themeColor="text1"/>
          <w:sz w:val="22"/>
          <w:szCs w:val="22"/>
          <w:lang w:val="en-US"/>
        </w:rPr>
        <w:t>Pupil Premium - Rachel Greenhalgh</w:t>
      </w:r>
    </w:p>
    <w:p w14:paraId="270785F2" w14:textId="77777777" w:rsidR="006D4E18" w:rsidRPr="006D4E18" w:rsidRDefault="006D4E18" w:rsidP="006D4E18">
      <w:pPr>
        <w:rPr>
          <w:rFonts w:ascii="Arial" w:eastAsia="Arial" w:hAnsi="Arial" w:cs="Arial"/>
          <w:color w:val="000000" w:themeColor="text1"/>
          <w:sz w:val="22"/>
          <w:szCs w:val="22"/>
          <w:lang w:val="en-US"/>
        </w:rPr>
      </w:pPr>
      <w:r w:rsidRPr="006D4E18">
        <w:rPr>
          <w:rFonts w:ascii="Arial" w:eastAsia="Arial" w:hAnsi="Arial" w:cs="Arial"/>
          <w:color w:val="000000" w:themeColor="text1"/>
          <w:sz w:val="22"/>
          <w:szCs w:val="22"/>
          <w:lang w:val="en-US"/>
        </w:rPr>
        <w:t>Pupil Voice - Jackie Sykes (A)</w:t>
      </w:r>
    </w:p>
    <w:p w14:paraId="66AA6CF4" w14:textId="77777777" w:rsidR="006D4E18" w:rsidRPr="006D4E18" w:rsidRDefault="006D4E18" w:rsidP="006D4E18">
      <w:pPr>
        <w:rPr>
          <w:rFonts w:ascii="Arial" w:eastAsia="Arial" w:hAnsi="Arial" w:cs="Arial"/>
          <w:color w:val="000000" w:themeColor="text1"/>
          <w:sz w:val="22"/>
          <w:szCs w:val="22"/>
          <w:lang w:val="en-US"/>
        </w:rPr>
      </w:pPr>
      <w:r w:rsidRPr="006D4E18">
        <w:rPr>
          <w:rFonts w:ascii="Arial" w:eastAsia="Arial" w:hAnsi="Arial" w:cs="Arial"/>
          <w:color w:val="000000" w:themeColor="text1"/>
          <w:sz w:val="22"/>
          <w:szCs w:val="22"/>
          <w:lang w:val="en-US"/>
        </w:rPr>
        <w:t>Safeguarding and CLA - Mandy Quayle (NB safeguarding is the responsibility for all governors)</w:t>
      </w:r>
    </w:p>
    <w:p w14:paraId="3322B6E4" w14:textId="2584E5F8" w:rsidR="006D4E18" w:rsidRPr="006D4E18" w:rsidRDefault="006D4E18" w:rsidP="006D4E18">
      <w:pPr>
        <w:rPr>
          <w:rFonts w:ascii="Arial" w:eastAsia="Arial" w:hAnsi="Arial" w:cs="Arial"/>
          <w:color w:val="000000" w:themeColor="text1"/>
          <w:sz w:val="22"/>
          <w:szCs w:val="22"/>
          <w:lang w:val="en-US"/>
        </w:rPr>
      </w:pPr>
      <w:r w:rsidRPr="006D4E18">
        <w:rPr>
          <w:rFonts w:ascii="Arial" w:eastAsia="Arial" w:hAnsi="Arial" w:cs="Arial"/>
          <w:color w:val="000000" w:themeColor="text1"/>
          <w:sz w:val="22"/>
          <w:szCs w:val="22"/>
          <w:lang w:val="en-US"/>
        </w:rPr>
        <w:t>SEN and Inc</w:t>
      </w:r>
      <w:r w:rsidR="00837563">
        <w:rPr>
          <w:rFonts w:ascii="Arial" w:eastAsia="Arial" w:hAnsi="Arial" w:cs="Arial"/>
          <w:color w:val="000000" w:themeColor="text1"/>
          <w:sz w:val="22"/>
          <w:szCs w:val="22"/>
          <w:lang w:val="en-US"/>
        </w:rPr>
        <w:t>lus</w:t>
      </w:r>
      <w:r w:rsidR="00636B5F">
        <w:rPr>
          <w:rFonts w:ascii="Arial" w:eastAsia="Arial" w:hAnsi="Arial" w:cs="Arial"/>
          <w:color w:val="000000" w:themeColor="text1"/>
          <w:sz w:val="22"/>
          <w:szCs w:val="22"/>
          <w:lang w:val="en-US"/>
        </w:rPr>
        <w:t>ion -</w:t>
      </w:r>
      <w:r w:rsidR="00837563">
        <w:rPr>
          <w:rFonts w:ascii="Arial" w:eastAsia="Arial" w:hAnsi="Arial" w:cs="Arial"/>
          <w:color w:val="000000" w:themeColor="text1"/>
          <w:sz w:val="22"/>
          <w:szCs w:val="22"/>
          <w:lang w:val="en-US"/>
        </w:rPr>
        <w:t xml:space="preserve"> Jude Rawlings</w:t>
      </w:r>
    </w:p>
    <w:p w14:paraId="55CF1208" w14:textId="77777777" w:rsidR="006D4E18" w:rsidRPr="006D4E18" w:rsidRDefault="006D4E18" w:rsidP="006D4E18">
      <w:pPr>
        <w:rPr>
          <w:rFonts w:ascii="Arial" w:eastAsia="Arial" w:hAnsi="Arial" w:cs="Arial"/>
          <w:color w:val="000000" w:themeColor="text1"/>
          <w:sz w:val="22"/>
          <w:szCs w:val="22"/>
          <w:lang w:val="en-US"/>
        </w:rPr>
      </w:pPr>
      <w:r w:rsidRPr="006D4E18">
        <w:rPr>
          <w:rFonts w:ascii="Arial" w:eastAsia="Arial" w:hAnsi="Arial" w:cs="Arial"/>
          <w:color w:val="000000" w:themeColor="text1"/>
          <w:sz w:val="22"/>
          <w:szCs w:val="22"/>
          <w:lang w:val="en-US"/>
        </w:rPr>
        <w:t>SMSCH (includes PE Premium) - Marion Davies</w:t>
      </w:r>
    </w:p>
    <w:p w14:paraId="03F3A882" w14:textId="77777777" w:rsidR="006D4E18" w:rsidRPr="006D4E18" w:rsidRDefault="006D4E18" w:rsidP="006D4E18">
      <w:pPr>
        <w:rPr>
          <w:rFonts w:ascii="Arial" w:eastAsia="Arial" w:hAnsi="Arial" w:cs="Arial"/>
          <w:color w:val="000000" w:themeColor="text1"/>
          <w:sz w:val="22"/>
          <w:szCs w:val="22"/>
          <w:lang w:val="en-US"/>
        </w:rPr>
      </w:pPr>
      <w:r w:rsidRPr="006D4E18">
        <w:rPr>
          <w:rFonts w:ascii="Arial" w:eastAsia="Arial" w:hAnsi="Arial" w:cs="Arial"/>
          <w:color w:val="000000" w:themeColor="text1"/>
          <w:sz w:val="22"/>
          <w:szCs w:val="22"/>
          <w:lang w:val="en-US"/>
        </w:rPr>
        <w:t>Staff CPD - Paula Allaway</w:t>
      </w:r>
    </w:p>
    <w:p w14:paraId="1111F3EE" w14:textId="4FBEA120" w:rsidR="006D4E18" w:rsidRPr="006D4E18" w:rsidRDefault="006D4E18" w:rsidP="006D4E18">
      <w:pPr>
        <w:rPr>
          <w:rFonts w:ascii="Arial" w:eastAsia="Arial" w:hAnsi="Arial" w:cs="Arial"/>
          <w:color w:val="000000" w:themeColor="text1"/>
          <w:sz w:val="22"/>
          <w:szCs w:val="22"/>
          <w:lang w:val="en-US"/>
        </w:rPr>
      </w:pPr>
      <w:r w:rsidRPr="006D4E18">
        <w:rPr>
          <w:rFonts w:ascii="Arial" w:eastAsia="Arial" w:hAnsi="Arial" w:cs="Arial"/>
          <w:color w:val="000000" w:themeColor="text1"/>
          <w:sz w:val="22"/>
          <w:szCs w:val="22"/>
          <w:lang w:val="en-US"/>
        </w:rPr>
        <w:t>Website compliance - Stacey Logan</w:t>
      </w:r>
    </w:p>
    <w:p w14:paraId="5F383916" w14:textId="77777777" w:rsidR="00837563" w:rsidRDefault="00837563" w:rsidP="006D4E18">
      <w:pPr>
        <w:rPr>
          <w:rFonts w:ascii="Arial" w:eastAsia="Arial" w:hAnsi="Arial" w:cs="Arial"/>
          <w:color w:val="000000" w:themeColor="text1"/>
          <w:sz w:val="22"/>
          <w:szCs w:val="22"/>
          <w:lang w:val="en-US"/>
        </w:rPr>
      </w:pPr>
    </w:p>
    <w:p w14:paraId="78C7A562" w14:textId="68046B6D" w:rsidR="006D4E18" w:rsidRPr="00837563" w:rsidRDefault="00837563" w:rsidP="006D4E18">
      <w:pPr>
        <w:rPr>
          <w:rFonts w:ascii="Arial" w:eastAsia="Arial" w:hAnsi="Arial" w:cs="Arial"/>
          <w:color w:val="000000" w:themeColor="text1"/>
          <w:sz w:val="16"/>
          <w:szCs w:val="16"/>
          <w:lang w:val="en-US"/>
        </w:rPr>
      </w:pPr>
      <w:r w:rsidRPr="00837563">
        <w:rPr>
          <w:rFonts w:ascii="Arial" w:eastAsia="Arial" w:hAnsi="Arial" w:cs="Arial"/>
          <w:color w:val="000000" w:themeColor="text1"/>
          <w:sz w:val="16"/>
          <w:szCs w:val="16"/>
          <w:lang w:val="en-US"/>
        </w:rPr>
        <w:t>A – Asso</w:t>
      </w:r>
      <w:r>
        <w:rPr>
          <w:rFonts w:ascii="Arial" w:eastAsia="Arial" w:hAnsi="Arial" w:cs="Arial"/>
          <w:color w:val="000000" w:themeColor="text1"/>
          <w:sz w:val="16"/>
          <w:szCs w:val="16"/>
          <w:lang w:val="en-US"/>
        </w:rPr>
        <w:t>ci</w:t>
      </w:r>
      <w:r w:rsidRPr="00837563">
        <w:rPr>
          <w:rFonts w:ascii="Arial" w:eastAsia="Arial" w:hAnsi="Arial" w:cs="Arial"/>
          <w:color w:val="000000" w:themeColor="text1"/>
          <w:sz w:val="16"/>
          <w:szCs w:val="16"/>
          <w:lang w:val="en-US"/>
        </w:rPr>
        <w:t>ate Member</w:t>
      </w:r>
      <w:r>
        <w:rPr>
          <w:rFonts w:ascii="Arial" w:eastAsia="Arial" w:hAnsi="Arial" w:cs="Arial"/>
          <w:color w:val="000000" w:themeColor="text1"/>
          <w:sz w:val="16"/>
          <w:szCs w:val="16"/>
          <w:lang w:val="en-US"/>
        </w:rPr>
        <w:t>;</w:t>
      </w:r>
      <w:r w:rsidRPr="00837563">
        <w:rPr>
          <w:rFonts w:ascii="Arial" w:eastAsia="Arial" w:hAnsi="Arial" w:cs="Arial"/>
          <w:color w:val="000000" w:themeColor="text1"/>
          <w:sz w:val="16"/>
          <w:szCs w:val="16"/>
          <w:lang w:val="en-US"/>
        </w:rPr>
        <w:t xml:space="preserve"> </w:t>
      </w:r>
      <w:r w:rsidR="00406089">
        <w:rPr>
          <w:rFonts w:ascii="Arial" w:eastAsia="Arial" w:hAnsi="Arial" w:cs="Arial"/>
          <w:color w:val="000000" w:themeColor="text1"/>
          <w:sz w:val="16"/>
          <w:szCs w:val="16"/>
          <w:lang w:val="en-US"/>
        </w:rPr>
        <w:t xml:space="preserve">C – Committee Chair; </w:t>
      </w:r>
      <w:r w:rsidRPr="00837563">
        <w:rPr>
          <w:rFonts w:ascii="Arial" w:eastAsia="Arial" w:hAnsi="Arial" w:cs="Arial"/>
          <w:color w:val="000000" w:themeColor="text1"/>
          <w:sz w:val="16"/>
          <w:szCs w:val="16"/>
          <w:lang w:val="en-US"/>
        </w:rPr>
        <w:t xml:space="preserve"> O </w:t>
      </w:r>
      <w:r>
        <w:rPr>
          <w:rFonts w:ascii="Arial" w:eastAsia="Arial" w:hAnsi="Arial" w:cs="Arial"/>
          <w:color w:val="000000" w:themeColor="text1"/>
          <w:sz w:val="16"/>
          <w:szCs w:val="16"/>
          <w:lang w:val="en-US"/>
        </w:rPr>
        <w:t>–</w:t>
      </w:r>
      <w:r w:rsidRPr="00837563">
        <w:rPr>
          <w:rFonts w:ascii="Arial" w:eastAsia="Arial" w:hAnsi="Arial" w:cs="Arial"/>
          <w:color w:val="000000" w:themeColor="text1"/>
          <w:sz w:val="16"/>
          <w:szCs w:val="16"/>
          <w:lang w:val="en-US"/>
        </w:rPr>
        <w:t xml:space="preserve"> Observer</w:t>
      </w:r>
      <w:r>
        <w:rPr>
          <w:rFonts w:ascii="Arial" w:eastAsia="Arial" w:hAnsi="Arial" w:cs="Arial"/>
          <w:color w:val="000000" w:themeColor="text1"/>
          <w:sz w:val="16"/>
          <w:szCs w:val="16"/>
          <w:lang w:val="en-US"/>
        </w:rPr>
        <w:t>.</w:t>
      </w:r>
    </w:p>
    <w:p w14:paraId="1E209C16" w14:textId="77777777" w:rsidR="006D4E18" w:rsidRDefault="006D4E18">
      <w:pPr>
        <w:rPr>
          <w:rFonts w:ascii="Arial" w:eastAsia="Arial" w:hAnsi="Arial" w:cs="Arial"/>
          <w:b/>
          <w:color w:val="4393D0"/>
          <w:sz w:val="22"/>
          <w:szCs w:val="22"/>
        </w:rPr>
      </w:pPr>
      <w:r>
        <w:rPr>
          <w:rFonts w:ascii="Arial" w:eastAsia="Arial" w:hAnsi="Arial" w:cs="Arial"/>
          <w:b/>
          <w:color w:val="4393D0"/>
          <w:sz w:val="22"/>
          <w:szCs w:val="22"/>
        </w:rPr>
        <w:br w:type="page"/>
      </w:r>
    </w:p>
    <w:p w14:paraId="6410B8A7" w14:textId="77777777" w:rsidR="0027047A" w:rsidRDefault="003738CA">
      <w:r w:rsidRPr="003738CA">
        <w:rPr>
          <w:rFonts w:ascii="Arial Black" w:eastAsia="Arial Black" w:hAnsi="Arial Black" w:cs="Arial Black"/>
          <w:b/>
          <w:noProof/>
          <w:sz w:val="32"/>
          <w:szCs w:val="32"/>
          <w:lang w:val="en-US" w:eastAsia="en-US"/>
        </w:rPr>
        <w:lastRenderedPageBreak/>
        <mc:AlternateContent>
          <mc:Choice Requires="wps">
            <w:drawing>
              <wp:anchor distT="45720" distB="45720" distL="114300" distR="114300" simplePos="0" relativeHeight="251665408" behindDoc="0" locked="0" layoutInCell="1" allowOverlap="1" wp14:anchorId="27B175B6" wp14:editId="5DFD7EA3">
                <wp:simplePos x="0" y="0"/>
                <wp:positionH relativeFrom="margin">
                  <wp:posOffset>4618355</wp:posOffset>
                </wp:positionH>
                <wp:positionV relativeFrom="paragraph">
                  <wp:posOffset>46355</wp:posOffset>
                </wp:positionV>
                <wp:extent cx="1996440" cy="839470"/>
                <wp:effectExtent l="0" t="0" r="381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39470"/>
                        </a:xfrm>
                        <a:prstGeom prst="rect">
                          <a:avLst/>
                        </a:prstGeom>
                        <a:solidFill>
                          <a:srgbClr val="FFFFFF"/>
                        </a:solidFill>
                        <a:ln w="9525">
                          <a:noFill/>
                          <a:miter lim="800000"/>
                          <a:headEnd/>
                          <a:tailEnd/>
                        </a:ln>
                      </wps:spPr>
                      <wps:txbx>
                        <w:txbxContent>
                          <w:p w14:paraId="6FC55047" w14:textId="77777777" w:rsidR="00C32B98" w:rsidRDefault="00C32B98">
                            <w:r>
                              <w:rPr>
                                <w:noProof/>
                                <w:lang w:val="en-US" w:eastAsia="en-US"/>
                              </w:rPr>
                              <w:drawing>
                                <wp:inline distT="0" distB="0" distL="0" distR="0" wp14:anchorId="46C31D2A" wp14:editId="4642B118">
                                  <wp:extent cx="1757045" cy="7391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7045" cy="7391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175B6" id="_x0000_s1027" type="#_x0000_t202" style="position:absolute;margin-left:363.65pt;margin-top:3.65pt;width:157.2pt;height:6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" stroked="f">
                <v:textbox>
                  <w:txbxContent>
                    <w:p w14:paraId="6FC55047" w14:textId="77777777" w:rsidR="00C32B98" w:rsidRDefault="00C32B98">
                      <w:r>
                        <w:rPr>
                          <w:noProof/>
                          <w:lang w:val="en-US" w:eastAsia="en-US"/>
                        </w:rPr>
                        <w:drawing>
                          <wp:inline distT="0" distB="0" distL="0" distR="0" wp14:anchorId="46C31D2A" wp14:editId="4642B118">
                            <wp:extent cx="1757045" cy="7391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7045" cy="739140"/>
                                    </a:xfrm>
                                    <a:prstGeom prst="rect">
                                      <a:avLst/>
                                    </a:prstGeom>
                                  </pic:spPr>
                                </pic:pic>
                              </a:graphicData>
                            </a:graphic>
                          </wp:inline>
                        </w:drawing>
                      </w:r>
                    </w:p>
                  </w:txbxContent>
                </v:textbox>
                <w10:wrap type="square" anchorx="margin"/>
              </v:shape>
            </w:pict>
          </mc:Fallback>
        </mc:AlternateContent>
      </w:r>
      <w:r w:rsidR="006716FC">
        <w:rPr>
          <w:rFonts w:ascii="Arial Black" w:eastAsia="Arial Black" w:hAnsi="Arial Black" w:cs="Arial Black"/>
          <w:b/>
          <w:sz w:val="32"/>
          <w:szCs w:val="32"/>
        </w:rPr>
        <w:t>Sphere Federation</w:t>
      </w:r>
    </w:p>
    <w:p w14:paraId="7088D580" w14:textId="77777777" w:rsidR="0027047A" w:rsidRPr="003605A5" w:rsidRDefault="006716FC">
      <w:pPr>
        <w:rPr>
          <w:color w:val="4393D0"/>
        </w:rPr>
      </w:pPr>
      <w:r w:rsidRPr="003605A5">
        <w:rPr>
          <w:rFonts w:ascii="Arial" w:eastAsia="Arial" w:hAnsi="Arial" w:cs="Arial"/>
          <w:b/>
          <w:color w:val="4393D0"/>
          <w:sz w:val="32"/>
          <w:szCs w:val="32"/>
        </w:rPr>
        <w:t>Governing Body</w:t>
      </w:r>
    </w:p>
    <w:p w14:paraId="4C7392D9" w14:textId="77777777" w:rsidR="0027047A" w:rsidRDefault="006716FC">
      <w:r>
        <w:rPr>
          <w:rFonts w:ascii="Arial" w:eastAsia="Arial" w:hAnsi="Arial" w:cs="Arial"/>
          <w:b/>
          <w:sz w:val="32"/>
          <w:szCs w:val="32"/>
        </w:rPr>
        <w:t>Suggested questions</w:t>
      </w:r>
    </w:p>
    <w:p w14:paraId="08D578B6" w14:textId="77777777" w:rsidR="0027047A" w:rsidRDefault="0027047A">
      <w:pPr>
        <w:pStyle w:val="Heading4"/>
        <w:jc w:val="left"/>
      </w:pPr>
    </w:p>
    <w:p w14:paraId="0084847C" w14:textId="77777777" w:rsidR="0027047A" w:rsidRPr="003605A5" w:rsidRDefault="006716FC">
      <w:pPr>
        <w:pStyle w:val="Heading4"/>
        <w:jc w:val="left"/>
        <w:rPr>
          <w:color w:val="4393D0"/>
        </w:rPr>
      </w:pPr>
      <w:r w:rsidRPr="003605A5">
        <w:rPr>
          <w:color w:val="4393D0"/>
          <w:sz w:val="22"/>
          <w:szCs w:val="22"/>
        </w:rPr>
        <w:t>1.    Do we have a clear vision for the federation and the schools?</w:t>
      </w:r>
    </w:p>
    <w:p w14:paraId="76DB3C85" w14:textId="77777777" w:rsidR="0027047A" w:rsidRDefault="006716FC">
      <w:r>
        <w:rPr>
          <w:rFonts w:ascii="Arial" w:eastAsia="Arial" w:hAnsi="Arial" w:cs="Arial"/>
          <w:sz w:val="22"/>
          <w:szCs w:val="22"/>
        </w:rPr>
        <w:t>This is a question the governing body should take the lead on.</w:t>
      </w:r>
    </w:p>
    <w:p w14:paraId="53ADB25A" w14:textId="77777777" w:rsidR="0027047A" w:rsidRDefault="006716FC">
      <w:pPr>
        <w:numPr>
          <w:ilvl w:val="0"/>
          <w:numId w:val="21"/>
        </w:numPr>
        <w:ind w:hanging="360"/>
        <w:rPr>
          <w:rFonts w:ascii="Arial" w:eastAsia="Arial" w:hAnsi="Arial" w:cs="Arial"/>
          <w:sz w:val="22"/>
          <w:szCs w:val="22"/>
        </w:rPr>
      </w:pPr>
      <w:r>
        <w:rPr>
          <w:rFonts w:ascii="Arial" w:eastAsia="Arial" w:hAnsi="Arial" w:cs="Arial"/>
          <w:sz w:val="22"/>
          <w:szCs w:val="22"/>
        </w:rPr>
        <w:t>Do we know where we want to be in the next five or ten years?</w:t>
      </w:r>
    </w:p>
    <w:p w14:paraId="49A00BA0" w14:textId="77777777" w:rsidR="0027047A" w:rsidRDefault="006716FC">
      <w:r>
        <w:rPr>
          <w:rFonts w:ascii="Arial" w:eastAsia="Arial" w:hAnsi="Arial" w:cs="Arial"/>
          <w:sz w:val="22"/>
          <w:szCs w:val="22"/>
        </w:rPr>
        <w:t> </w:t>
      </w:r>
    </w:p>
    <w:p w14:paraId="1BEAC64E" w14:textId="77777777" w:rsidR="0027047A" w:rsidRPr="003605A5" w:rsidRDefault="006716FC">
      <w:pPr>
        <w:pStyle w:val="Heading4"/>
        <w:jc w:val="left"/>
        <w:rPr>
          <w:color w:val="4393D0"/>
        </w:rPr>
      </w:pPr>
      <w:r w:rsidRPr="003605A5">
        <w:rPr>
          <w:color w:val="4393D0"/>
          <w:sz w:val="22"/>
          <w:szCs w:val="22"/>
        </w:rPr>
        <w:t>2.    What are the federation and the schools’ values? </w:t>
      </w:r>
    </w:p>
    <w:p w14:paraId="18C65543" w14:textId="77777777" w:rsidR="0027047A" w:rsidRDefault="006716FC">
      <w:r>
        <w:rPr>
          <w:rFonts w:ascii="Arial" w:eastAsia="Arial" w:hAnsi="Arial" w:cs="Arial"/>
          <w:sz w:val="22"/>
          <w:szCs w:val="22"/>
        </w:rPr>
        <w:t>This is a question the governing body should take the lead on. </w:t>
      </w:r>
    </w:p>
    <w:p w14:paraId="0BC1A44A" w14:textId="77777777" w:rsidR="0027047A" w:rsidRDefault="006716FC">
      <w:pPr>
        <w:numPr>
          <w:ilvl w:val="0"/>
          <w:numId w:val="20"/>
        </w:numPr>
        <w:ind w:hanging="360"/>
        <w:rPr>
          <w:rFonts w:ascii="Arial" w:eastAsia="Arial" w:hAnsi="Arial" w:cs="Arial"/>
          <w:sz w:val="22"/>
          <w:szCs w:val="22"/>
        </w:rPr>
      </w:pPr>
      <w:r>
        <w:rPr>
          <w:rFonts w:ascii="Arial" w:eastAsia="Arial" w:hAnsi="Arial" w:cs="Arial"/>
          <w:sz w:val="22"/>
          <w:szCs w:val="22"/>
        </w:rPr>
        <w:t>When did we last review our ethos/values statement?</w:t>
      </w:r>
    </w:p>
    <w:p w14:paraId="1EC86029" w14:textId="77777777" w:rsidR="0027047A" w:rsidRDefault="006716FC">
      <w:pPr>
        <w:numPr>
          <w:ilvl w:val="0"/>
          <w:numId w:val="20"/>
        </w:numPr>
        <w:ind w:hanging="360"/>
        <w:rPr>
          <w:rFonts w:ascii="Arial" w:eastAsia="Arial" w:hAnsi="Arial" w:cs="Arial"/>
          <w:sz w:val="22"/>
          <w:szCs w:val="22"/>
        </w:rPr>
      </w:pPr>
      <w:r>
        <w:rPr>
          <w:rFonts w:ascii="Arial" w:eastAsia="Arial" w:hAnsi="Arial" w:cs="Arial"/>
          <w:sz w:val="22"/>
          <w:szCs w:val="22"/>
        </w:rPr>
        <w:t>Are the values reflected in school development plans?</w:t>
      </w:r>
    </w:p>
    <w:p w14:paraId="081DBDFE" w14:textId="77777777" w:rsidR="0027047A" w:rsidRDefault="006716FC">
      <w:pPr>
        <w:numPr>
          <w:ilvl w:val="0"/>
          <w:numId w:val="20"/>
        </w:numPr>
        <w:ind w:hanging="360"/>
        <w:rPr>
          <w:rFonts w:ascii="Arial" w:eastAsia="Arial" w:hAnsi="Arial" w:cs="Arial"/>
          <w:sz w:val="22"/>
          <w:szCs w:val="22"/>
        </w:rPr>
      </w:pPr>
      <w:r>
        <w:rPr>
          <w:rFonts w:ascii="Arial" w:eastAsia="Arial" w:hAnsi="Arial" w:cs="Arial"/>
          <w:sz w:val="22"/>
          <w:szCs w:val="22"/>
        </w:rPr>
        <w:t>How do we publicise our values (eg are they on our website)?</w:t>
      </w:r>
    </w:p>
    <w:p w14:paraId="780E7C7B" w14:textId="77777777" w:rsidR="0027047A" w:rsidRDefault="006716FC">
      <w:pPr>
        <w:numPr>
          <w:ilvl w:val="0"/>
          <w:numId w:val="20"/>
        </w:numPr>
        <w:ind w:hanging="360"/>
        <w:rPr>
          <w:rFonts w:ascii="Arial" w:eastAsia="Arial" w:hAnsi="Arial" w:cs="Arial"/>
          <w:sz w:val="22"/>
          <w:szCs w:val="22"/>
        </w:rPr>
      </w:pPr>
      <w:r>
        <w:rPr>
          <w:rFonts w:ascii="Arial" w:eastAsia="Arial" w:hAnsi="Arial" w:cs="Arial"/>
          <w:sz w:val="22"/>
          <w:szCs w:val="22"/>
        </w:rPr>
        <w:t>How do staff and governors promote the values in their conduct?</w:t>
      </w:r>
    </w:p>
    <w:p w14:paraId="5ECA7843" w14:textId="77777777" w:rsidR="0027047A" w:rsidRDefault="006716FC">
      <w:pPr>
        <w:numPr>
          <w:ilvl w:val="0"/>
          <w:numId w:val="20"/>
        </w:numPr>
        <w:ind w:hanging="360"/>
        <w:rPr>
          <w:rFonts w:ascii="Arial" w:eastAsia="Arial" w:hAnsi="Arial" w:cs="Arial"/>
          <w:sz w:val="22"/>
          <w:szCs w:val="22"/>
        </w:rPr>
      </w:pPr>
      <w:r>
        <w:rPr>
          <w:rFonts w:ascii="Arial" w:eastAsia="Arial" w:hAnsi="Arial" w:cs="Arial"/>
          <w:sz w:val="22"/>
          <w:szCs w:val="22"/>
        </w:rPr>
        <w:t>Do pupils know what its school’s values are?</w:t>
      </w:r>
    </w:p>
    <w:p w14:paraId="18748CAA" w14:textId="77777777" w:rsidR="0027047A" w:rsidRDefault="006716FC">
      <w:pPr>
        <w:numPr>
          <w:ilvl w:val="0"/>
          <w:numId w:val="20"/>
        </w:numPr>
        <w:ind w:hanging="360"/>
        <w:rPr>
          <w:rFonts w:ascii="Arial" w:eastAsia="Arial" w:hAnsi="Arial" w:cs="Arial"/>
          <w:sz w:val="22"/>
          <w:szCs w:val="22"/>
        </w:rPr>
      </w:pPr>
      <w:r>
        <w:rPr>
          <w:rFonts w:ascii="Arial" w:eastAsia="Arial" w:hAnsi="Arial" w:cs="Arial"/>
          <w:sz w:val="22"/>
          <w:szCs w:val="22"/>
        </w:rPr>
        <w:t>How do we ensure that pupils leave our schools equipped for the next stage of life?</w:t>
      </w:r>
    </w:p>
    <w:p w14:paraId="4A4525EE" w14:textId="77777777" w:rsidR="0027047A" w:rsidRDefault="006716FC">
      <w:pPr>
        <w:numPr>
          <w:ilvl w:val="0"/>
          <w:numId w:val="20"/>
        </w:numPr>
        <w:ind w:hanging="360"/>
        <w:rPr>
          <w:rFonts w:ascii="Arial" w:eastAsia="Arial" w:hAnsi="Arial" w:cs="Arial"/>
          <w:sz w:val="22"/>
          <w:szCs w:val="22"/>
        </w:rPr>
      </w:pPr>
      <w:r>
        <w:rPr>
          <w:rFonts w:ascii="Arial" w:eastAsia="Arial" w:hAnsi="Arial" w:cs="Arial"/>
          <w:sz w:val="22"/>
          <w:szCs w:val="22"/>
        </w:rPr>
        <w:t>Does the school curriculum reflect and develop our stated values?</w:t>
      </w:r>
    </w:p>
    <w:p w14:paraId="59CD02F0" w14:textId="77777777" w:rsidR="00141B79" w:rsidRDefault="006716FC" w:rsidP="00141B79">
      <w:pPr>
        <w:numPr>
          <w:ilvl w:val="0"/>
          <w:numId w:val="20"/>
        </w:numPr>
        <w:ind w:hanging="360"/>
        <w:rPr>
          <w:rFonts w:ascii="Arial" w:eastAsia="Arial" w:hAnsi="Arial" w:cs="Arial"/>
          <w:sz w:val="22"/>
          <w:szCs w:val="22"/>
        </w:rPr>
      </w:pPr>
      <w:r>
        <w:rPr>
          <w:rFonts w:ascii="Arial" w:eastAsia="Arial" w:hAnsi="Arial" w:cs="Arial"/>
          <w:sz w:val="22"/>
          <w:szCs w:val="22"/>
        </w:rPr>
        <w:t xml:space="preserve">How do staff embed the values into their teaching? </w:t>
      </w:r>
    </w:p>
    <w:p w14:paraId="28F6851C" w14:textId="77777777" w:rsidR="0027047A" w:rsidRPr="00141B79" w:rsidRDefault="003605A5" w:rsidP="00141B79">
      <w:pPr>
        <w:rPr>
          <w:rFonts w:ascii="Arial" w:eastAsia="Arial" w:hAnsi="Arial" w:cs="Arial"/>
          <w:sz w:val="22"/>
          <w:szCs w:val="22"/>
        </w:rPr>
      </w:pPr>
      <w:r>
        <w:tab/>
      </w:r>
    </w:p>
    <w:p w14:paraId="145D476F" w14:textId="77777777" w:rsidR="0027047A" w:rsidRPr="003605A5" w:rsidRDefault="006716FC">
      <w:pPr>
        <w:pStyle w:val="Heading4"/>
        <w:jc w:val="left"/>
        <w:rPr>
          <w:color w:val="4393D0"/>
        </w:rPr>
      </w:pPr>
      <w:r w:rsidRPr="003605A5">
        <w:rPr>
          <w:color w:val="4393D0"/>
          <w:sz w:val="22"/>
          <w:szCs w:val="22"/>
        </w:rPr>
        <w:t>3.  What are we doing to raise standards for all children? </w:t>
      </w:r>
    </w:p>
    <w:p w14:paraId="598A3302" w14:textId="77777777" w:rsidR="0027047A" w:rsidRDefault="006716FC">
      <w:r>
        <w:rPr>
          <w:rFonts w:ascii="Arial" w:eastAsia="Arial" w:hAnsi="Arial" w:cs="Arial"/>
          <w:sz w:val="22"/>
          <w:szCs w:val="22"/>
        </w:rPr>
        <w:t>The governing body should know the answers to the first list of questions from data sources</w:t>
      </w:r>
      <w:r w:rsidR="00141B79">
        <w:rPr>
          <w:rFonts w:ascii="Arial" w:eastAsia="Arial" w:hAnsi="Arial" w:cs="Arial"/>
          <w:sz w:val="22"/>
          <w:szCs w:val="22"/>
        </w:rPr>
        <w:t xml:space="preserve"> such as ASP</w:t>
      </w:r>
      <w:r>
        <w:rPr>
          <w:rFonts w:ascii="Arial" w:eastAsia="Arial" w:hAnsi="Arial" w:cs="Arial"/>
          <w:sz w:val="22"/>
          <w:szCs w:val="22"/>
        </w:rPr>
        <w:t xml:space="preserve">, the Ofsted dashboard and </w:t>
      </w:r>
      <w:hyperlink r:id="rId19">
        <w:r w:rsidRPr="00141B79">
          <w:rPr>
            <w:rFonts w:ascii="Arial" w:eastAsia="Arial" w:hAnsi="Arial" w:cs="Arial"/>
            <w:color w:val="4393D0"/>
            <w:sz w:val="22"/>
            <w:szCs w:val="22"/>
            <w:u w:val="single"/>
          </w:rPr>
          <w:t>Fischer Family Trust dashboard</w:t>
        </w:r>
      </w:hyperlink>
      <w:r>
        <w:rPr>
          <w:rFonts w:ascii="Arial" w:eastAsia="Arial" w:hAnsi="Arial" w:cs="Arial"/>
          <w:sz w:val="22"/>
          <w:szCs w:val="22"/>
        </w:rPr>
        <w:t>, and from internal data provided by school leaders, including the Headteacher’s Report.</w:t>
      </w:r>
    </w:p>
    <w:p w14:paraId="25D3AAB8" w14:textId="77777777" w:rsidR="0027047A" w:rsidRDefault="006716FC">
      <w:r>
        <w:rPr>
          <w:rFonts w:ascii="Arial" w:eastAsia="Arial" w:hAnsi="Arial" w:cs="Arial"/>
          <w:b/>
          <w:sz w:val="22"/>
          <w:szCs w:val="22"/>
        </w:rPr>
        <w:t>From various data sources:</w:t>
      </w:r>
    </w:p>
    <w:p w14:paraId="44492A43"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How does attainment at all schools compare to national averages and the government’s floor standards?</w:t>
      </w:r>
    </w:p>
    <w:p w14:paraId="45E728E0"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What, if any, impact does the context of our schools have on pupils’ attainment?</w:t>
      </w:r>
    </w:p>
    <w:p w14:paraId="5017FFBA"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How are each of the schools performing in English and maths?</w:t>
      </w:r>
    </w:p>
    <w:p w14:paraId="43BA610E"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 xml:space="preserve">How do children in our </w:t>
      </w:r>
      <w:proofErr w:type="gramStart"/>
      <w:r>
        <w:rPr>
          <w:rFonts w:ascii="Arial" w:eastAsia="Arial" w:hAnsi="Arial" w:cs="Arial"/>
          <w:sz w:val="22"/>
          <w:szCs w:val="22"/>
        </w:rPr>
        <w:t>schools</w:t>
      </w:r>
      <w:proofErr w:type="gramEnd"/>
      <w:r>
        <w:rPr>
          <w:rFonts w:ascii="Arial" w:eastAsia="Arial" w:hAnsi="Arial" w:cs="Arial"/>
          <w:sz w:val="22"/>
          <w:szCs w:val="22"/>
        </w:rPr>
        <w:t xml:space="preserve"> progress compared with expectations?</w:t>
      </w:r>
    </w:p>
    <w:p w14:paraId="602A31CC" w14:textId="77777777" w:rsidR="0027047A" w:rsidRDefault="00437DD8">
      <w:pPr>
        <w:numPr>
          <w:ilvl w:val="0"/>
          <w:numId w:val="19"/>
        </w:numPr>
        <w:ind w:hanging="360"/>
        <w:rPr>
          <w:rFonts w:ascii="Arial" w:eastAsia="Arial" w:hAnsi="Arial" w:cs="Arial"/>
          <w:sz w:val="22"/>
          <w:szCs w:val="22"/>
        </w:rPr>
      </w:pPr>
      <w:r>
        <w:rPr>
          <w:rFonts w:ascii="Arial" w:eastAsia="Arial" w:hAnsi="Arial" w:cs="Arial"/>
          <w:sz w:val="22"/>
          <w:szCs w:val="22"/>
        </w:rPr>
        <w:t>How do the school</w:t>
      </w:r>
      <w:r w:rsidR="006716FC">
        <w:rPr>
          <w:rFonts w:ascii="Arial" w:eastAsia="Arial" w:hAnsi="Arial" w:cs="Arial"/>
          <w:sz w:val="22"/>
          <w:szCs w:val="22"/>
        </w:rPr>
        <w:t>s</w:t>
      </w:r>
      <w:r>
        <w:rPr>
          <w:rFonts w:ascii="Arial" w:eastAsia="Arial" w:hAnsi="Arial" w:cs="Arial"/>
          <w:sz w:val="22"/>
          <w:szCs w:val="22"/>
        </w:rPr>
        <w:t>’</w:t>
      </w:r>
      <w:r w:rsidR="006716FC">
        <w:rPr>
          <w:rFonts w:ascii="Arial" w:eastAsia="Arial" w:hAnsi="Arial" w:cs="Arial"/>
          <w:sz w:val="22"/>
          <w:szCs w:val="22"/>
        </w:rPr>
        <w:t xml:space="preserve"> performance</w:t>
      </w:r>
      <w:r w:rsidR="009658AC">
        <w:rPr>
          <w:rFonts w:ascii="Arial" w:eastAsia="Arial" w:hAnsi="Arial" w:cs="Arial"/>
          <w:sz w:val="22"/>
          <w:szCs w:val="22"/>
        </w:rPr>
        <w:t>s</w:t>
      </w:r>
      <w:r w:rsidR="006716FC">
        <w:rPr>
          <w:rFonts w:ascii="Arial" w:eastAsia="Arial" w:hAnsi="Arial" w:cs="Arial"/>
          <w:sz w:val="22"/>
          <w:szCs w:val="22"/>
        </w:rPr>
        <w:t xml:space="preserve"> compare to those for other similar schools?</w:t>
      </w:r>
    </w:p>
    <w:p w14:paraId="4DC54589"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Which groups of pupils in terms of gender and ethnicity are the highest and lowest performing?</w:t>
      </w:r>
    </w:p>
    <w:p w14:paraId="24097E39"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How are FSME (ever-six Free School Meal), SEN and EAL students progressing compared with other students in this school, and compared with FSME students in other schools?</w:t>
      </w:r>
    </w:p>
    <w:p w14:paraId="1B3C284D"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How are low, middle and high ability children progressing and attaining?</w:t>
      </w:r>
    </w:p>
    <w:p w14:paraId="6DE2D269"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Which subjects are highest and lowest performing?</w:t>
      </w:r>
    </w:p>
    <w:p w14:paraId="31AEE814"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Do we know how these results have been changing over the past thre</w:t>
      </w:r>
      <w:r w:rsidR="009658AC">
        <w:rPr>
          <w:rFonts w:ascii="Arial" w:eastAsia="Arial" w:hAnsi="Arial" w:cs="Arial"/>
          <w:sz w:val="22"/>
          <w:szCs w:val="22"/>
        </w:rPr>
        <w:t>e years: are we improving</w:t>
      </w:r>
      <w:r>
        <w:rPr>
          <w:rFonts w:ascii="Arial" w:eastAsia="Arial" w:hAnsi="Arial" w:cs="Arial"/>
          <w:sz w:val="22"/>
          <w:szCs w:val="22"/>
        </w:rPr>
        <w:t>?</w:t>
      </w:r>
    </w:p>
    <w:p w14:paraId="1E0A0A54" w14:textId="77777777" w:rsidR="0027047A" w:rsidRDefault="006716FC">
      <w:pPr>
        <w:numPr>
          <w:ilvl w:val="0"/>
          <w:numId w:val="19"/>
        </w:numPr>
        <w:ind w:hanging="360"/>
        <w:rPr>
          <w:rFonts w:ascii="Arial" w:eastAsia="Arial" w:hAnsi="Arial" w:cs="Arial"/>
          <w:sz w:val="22"/>
          <w:szCs w:val="22"/>
        </w:rPr>
      </w:pPr>
      <w:r>
        <w:rPr>
          <w:rFonts w:ascii="Arial" w:eastAsia="Arial" w:hAnsi="Arial" w:cs="Arial"/>
          <w:sz w:val="22"/>
          <w:szCs w:val="22"/>
        </w:rPr>
        <w:t>How does attendance in each year group compare with national averages, and what are the trends over time?</w:t>
      </w:r>
    </w:p>
    <w:p w14:paraId="023B01CD" w14:textId="77777777" w:rsidR="0027047A" w:rsidRDefault="006716FC">
      <w:r>
        <w:rPr>
          <w:rFonts w:ascii="Arial" w:eastAsia="Arial" w:hAnsi="Arial" w:cs="Arial"/>
          <w:b/>
          <w:sz w:val="22"/>
          <w:szCs w:val="22"/>
        </w:rPr>
        <w:t xml:space="preserve">From the </w:t>
      </w:r>
      <w:r w:rsidR="009658AC">
        <w:rPr>
          <w:rFonts w:ascii="Arial" w:eastAsia="Arial" w:hAnsi="Arial" w:cs="Arial"/>
          <w:b/>
          <w:sz w:val="22"/>
          <w:szCs w:val="22"/>
        </w:rPr>
        <w:t>School Leader</w:t>
      </w:r>
      <w:r>
        <w:rPr>
          <w:rFonts w:ascii="Arial" w:eastAsia="Arial" w:hAnsi="Arial" w:cs="Arial"/>
          <w:b/>
          <w:sz w:val="22"/>
          <w:szCs w:val="22"/>
        </w:rPr>
        <w:t>s</w:t>
      </w:r>
      <w:r w:rsidR="009658AC">
        <w:rPr>
          <w:rFonts w:ascii="Arial" w:eastAsia="Arial" w:hAnsi="Arial" w:cs="Arial"/>
          <w:b/>
          <w:sz w:val="22"/>
          <w:szCs w:val="22"/>
        </w:rPr>
        <w:t>’</w:t>
      </w:r>
      <w:r>
        <w:rPr>
          <w:rFonts w:ascii="Arial" w:eastAsia="Arial" w:hAnsi="Arial" w:cs="Arial"/>
          <w:b/>
          <w:sz w:val="22"/>
          <w:szCs w:val="22"/>
        </w:rPr>
        <w:t xml:space="preserve"> Report:</w:t>
      </w:r>
    </w:p>
    <w:p w14:paraId="2CC0BB50" w14:textId="77777777" w:rsidR="0027047A" w:rsidRPr="009658AC" w:rsidRDefault="006716FC">
      <w:pPr>
        <w:numPr>
          <w:ilvl w:val="0"/>
          <w:numId w:val="18"/>
        </w:numPr>
        <w:ind w:hanging="360"/>
        <w:rPr>
          <w:rFonts w:ascii="Arial" w:eastAsia="Arial" w:hAnsi="Arial" w:cs="Arial"/>
          <w:sz w:val="22"/>
          <w:szCs w:val="22"/>
        </w:rPr>
      </w:pPr>
      <w:r>
        <w:rPr>
          <w:rFonts w:ascii="Arial" w:eastAsia="Arial" w:hAnsi="Arial" w:cs="Arial"/>
          <w:sz w:val="22"/>
          <w:szCs w:val="22"/>
        </w:rPr>
        <w:t xml:space="preserve">Does </w:t>
      </w:r>
      <w:r w:rsidRPr="009658AC">
        <w:rPr>
          <w:rFonts w:ascii="Arial" w:eastAsia="Arial" w:hAnsi="Arial" w:cs="Arial"/>
          <w:sz w:val="22"/>
          <w:szCs w:val="22"/>
        </w:rPr>
        <w:t xml:space="preserve">the </w:t>
      </w:r>
      <w:r w:rsidR="009658AC" w:rsidRPr="009658AC">
        <w:rPr>
          <w:rFonts w:ascii="Arial" w:eastAsia="Arial" w:hAnsi="Arial" w:cs="Arial"/>
          <w:sz w:val="22"/>
          <w:szCs w:val="22"/>
        </w:rPr>
        <w:t xml:space="preserve">School Leaders’ </w:t>
      </w:r>
      <w:r w:rsidRPr="009658AC">
        <w:rPr>
          <w:rFonts w:ascii="Arial" w:eastAsia="Arial" w:hAnsi="Arial" w:cs="Arial"/>
          <w:sz w:val="22"/>
          <w:szCs w:val="22"/>
        </w:rPr>
        <w:t>Report give a clear indication of progress towards meeting the targets/objectives in the scho</w:t>
      </w:r>
      <w:r w:rsidR="009658AC">
        <w:rPr>
          <w:rFonts w:ascii="Arial" w:eastAsia="Arial" w:hAnsi="Arial" w:cs="Arial"/>
          <w:sz w:val="22"/>
          <w:szCs w:val="22"/>
        </w:rPr>
        <w:t>ol development/improvement plan</w:t>
      </w:r>
      <w:r w:rsidRPr="009658AC">
        <w:rPr>
          <w:rFonts w:ascii="Arial" w:eastAsia="Arial" w:hAnsi="Arial" w:cs="Arial"/>
          <w:sz w:val="22"/>
          <w:szCs w:val="22"/>
        </w:rPr>
        <w:t>?</w:t>
      </w:r>
    </w:p>
    <w:p w14:paraId="78DEBB7C" w14:textId="77777777" w:rsidR="0027047A" w:rsidRPr="009658AC" w:rsidRDefault="006716FC">
      <w:pPr>
        <w:numPr>
          <w:ilvl w:val="0"/>
          <w:numId w:val="18"/>
        </w:numPr>
        <w:ind w:hanging="360"/>
        <w:rPr>
          <w:rFonts w:ascii="Arial" w:eastAsia="Arial" w:hAnsi="Arial" w:cs="Arial"/>
          <w:sz w:val="22"/>
          <w:szCs w:val="22"/>
        </w:rPr>
      </w:pPr>
      <w:r w:rsidRPr="009658AC">
        <w:rPr>
          <w:rFonts w:ascii="Arial" w:eastAsia="Arial" w:hAnsi="Arial" w:cs="Arial"/>
          <w:sz w:val="22"/>
          <w:szCs w:val="22"/>
        </w:rPr>
        <w:t xml:space="preserve">Does the </w:t>
      </w:r>
      <w:r w:rsidR="009658AC" w:rsidRPr="009658AC">
        <w:rPr>
          <w:rFonts w:ascii="Arial" w:eastAsia="Arial" w:hAnsi="Arial" w:cs="Arial"/>
          <w:sz w:val="22"/>
          <w:szCs w:val="22"/>
        </w:rPr>
        <w:t xml:space="preserve">School Leaders’ </w:t>
      </w:r>
      <w:r w:rsidRPr="009658AC">
        <w:rPr>
          <w:rFonts w:ascii="Arial" w:eastAsia="Arial" w:hAnsi="Arial" w:cs="Arial"/>
          <w:sz w:val="22"/>
          <w:szCs w:val="22"/>
        </w:rPr>
        <w:t>Report give a clear indication of pupil progress for all year groups and subjects in the schools?</w:t>
      </w:r>
    </w:p>
    <w:p w14:paraId="13CB8992" w14:textId="77777777" w:rsidR="0027047A" w:rsidRDefault="006716FC">
      <w:pPr>
        <w:numPr>
          <w:ilvl w:val="0"/>
          <w:numId w:val="18"/>
        </w:numPr>
        <w:ind w:hanging="360"/>
        <w:rPr>
          <w:rFonts w:ascii="Arial" w:eastAsia="Arial" w:hAnsi="Arial" w:cs="Arial"/>
          <w:sz w:val="22"/>
          <w:szCs w:val="22"/>
        </w:rPr>
      </w:pPr>
      <w:r>
        <w:rPr>
          <w:rFonts w:ascii="Arial" w:eastAsia="Arial" w:hAnsi="Arial" w:cs="Arial"/>
          <w:sz w:val="22"/>
          <w:szCs w:val="22"/>
        </w:rPr>
        <w:t>What are the strengths and weaknesses of each of the schools?</w:t>
      </w:r>
    </w:p>
    <w:p w14:paraId="026973E5" w14:textId="77777777" w:rsidR="0027047A" w:rsidRDefault="006716FC">
      <w:pPr>
        <w:numPr>
          <w:ilvl w:val="0"/>
          <w:numId w:val="18"/>
        </w:numPr>
        <w:ind w:hanging="360"/>
        <w:rPr>
          <w:rFonts w:ascii="Arial" w:eastAsia="Arial" w:hAnsi="Arial" w:cs="Arial"/>
          <w:sz w:val="22"/>
          <w:szCs w:val="22"/>
        </w:rPr>
      </w:pPr>
      <w:r>
        <w:rPr>
          <w:rFonts w:ascii="Arial" w:eastAsia="Arial" w:hAnsi="Arial" w:cs="Arial"/>
          <w:sz w:val="22"/>
          <w:szCs w:val="22"/>
        </w:rPr>
        <w:t>How do we know that the information we have about each of our school is robust and accurate?</w:t>
      </w:r>
    </w:p>
    <w:p w14:paraId="228FC11B" w14:textId="77777777" w:rsidR="0027047A" w:rsidRDefault="006716FC">
      <w:r>
        <w:rPr>
          <w:rFonts w:ascii="Arial" w:eastAsia="Arial" w:hAnsi="Arial" w:cs="Arial"/>
          <w:sz w:val="22"/>
          <w:szCs w:val="22"/>
        </w:rPr>
        <w:t> </w:t>
      </w:r>
    </w:p>
    <w:p w14:paraId="7FEFE307" w14:textId="77777777" w:rsidR="0027047A" w:rsidRPr="00AA0C81" w:rsidRDefault="006716FC">
      <w:pPr>
        <w:rPr>
          <w:color w:val="4393D0"/>
        </w:rPr>
      </w:pPr>
      <w:r w:rsidRPr="003605A5">
        <w:rPr>
          <w:rFonts w:ascii="Arial" w:eastAsia="Arial" w:hAnsi="Arial" w:cs="Arial"/>
          <w:b/>
          <w:color w:val="4393D0"/>
          <w:sz w:val="22"/>
          <w:szCs w:val="22"/>
        </w:rPr>
        <w:t xml:space="preserve">Examples of questions for the Head of </w:t>
      </w:r>
      <w:r w:rsidRPr="00AA0C81">
        <w:rPr>
          <w:rFonts w:ascii="Arial" w:eastAsia="Arial" w:hAnsi="Arial" w:cs="Arial"/>
          <w:b/>
          <w:color w:val="4393D0"/>
          <w:sz w:val="22"/>
          <w:szCs w:val="22"/>
        </w:rPr>
        <w:t xml:space="preserve">Federation and Heads of Schools </w:t>
      </w:r>
    </w:p>
    <w:p w14:paraId="30E5798E" w14:textId="77777777" w:rsidR="0027047A" w:rsidRPr="00AA0C81" w:rsidRDefault="006716FC">
      <w:pPr>
        <w:rPr>
          <w:color w:val="4393D0"/>
        </w:rPr>
      </w:pPr>
      <w:r w:rsidRPr="00AA0C81">
        <w:rPr>
          <w:rFonts w:ascii="Arial" w:eastAsia="Arial" w:hAnsi="Arial" w:cs="Arial"/>
          <w:b/>
          <w:color w:val="4393D0"/>
          <w:sz w:val="22"/>
          <w:szCs w:val="22"/>
        </w:rPr>
        <w:t xml:space="preserve">(some of these should be answered regularly by the </w:t>
      </w:r>
      <w:r w:rsidR="00AA0C81" w:rsidRPr="00AA0C81">
        <w:rPr>
          <w:rFonts w:ascii="Arial" w:eastAsia="Arial" w:hAnsi="Arial" w:cs="Arial"/>
          <w:b/>
          <w:color w:val="4393D0"/>
          <w:sz w:val="22"/>
          <w:szCs w:val="22"/>
        </w:rPr>
        <w:t xml:space="preserve">School Leaders’ </w:t>
      </w:r>
      <w:r w:rsidRPr="00AA0C81">
        <w:rPr>
          <w:rFonts w:ascii="Arial" w:eastAsia="Arial" w:hAnsi="Arial" w:cs="Arial"/>
          <w:b/>
          <w:color w:val="4393D0"/>
          <w:sz w:val="22"/>
          <w:szCs w:val="22"/>
        </w:rPr>
        <w:t>Report)</w:t>
      </w:r>
    </w:p>
    <w:p w14:paraId="6E7519B8" w14:textId="77777777" w:rsidR="00AA0C81" w:rsidRDefault="006716FC" w:rsidP="00AA0C81">
      <w:pPr>
        <w:rPr>
          <w:rFonts w:ascii="Arial" w:eastAsia="Arial" w:hAnsi="Arial" w:cs="Arial"/>
          <w:color w:val="4393D0"/>
          <w:sz w:val="22"/>
          <w:szCs w:val="22"/>
        </w:rPr>
      </w:pPr>
      <w:r w:rsidRPr="00AA0C81">
        <w:rPr>
          <w:rFonts w:ascii="Arial" w:eastAsia="Arial" w:hAnsi="Arial" w:cs="Arial"/>
          <w:color w:val="4393D0"/>
          <w:sz w:val="22"/>
          <w:szCs w:val="22"/>
        </w:rPr>
        <w:t>These questio</w:t>
      </w:r>
      <w:r w:rsidR="00AA0C81">
        <w:rPr>
          <w:rFonts w:ascii="Arial" w:eastAsia="Arial" w:hAnsi="Arial" w:cs="Arial"/>
          <w:color w:val="4393D0"/>
          <w:sz w:val="22"/>
          <w:szCs w:val="22"/>
        </w:rPr>
        <w:t>ns are examples for any school g</w:t>
      </w:r>
      <w:r w:rsidRPr="00AA0C81">
        <w:rPr>
          <w:rFonts w:ascii="Arial" w:eastAsia="Arial" w:hAnsi="Arial" w:cs="Arial"/>
          <w:color w:val="4393D0"/>
          <w:sz w:val="22"/>
          <w:szCs w:val="22"/>
        </w:rPr>
        <w:t xml:space="preserve">overning </w:t>
      </w:r>
      <w:r w:rsidR="00AA0C81">
        <w:rPr>
          <w:rFonts w:ascii="Arial" w:eastAsia="Arial" w:hAnsi="Arial" w:cs="Arial"/>
          <w:color w:val="4393D0"/>
          <w:sz w:val="22"/>
          <w:szCs w:val="22"/>
        </w:rPr>
        <w:t>b</w:t>
      </w:r>
      <w:r w:rsidRPr="00AA0C81">
        <w:rPr>
          <w:rFonts w:ascii="Arial" w:eastAsia="Arial" w:hAnsi="Arial" w:cs="Arial"/>
          <w:color w:val="4393D0"/>
          <w:sz w:val="22"/>
          <w:szCs w:val="22"/>
        </w:rPr>
        <w:t>ody</w:t>
      </w:r>
    </w:p>
    <w:p w14:paraId="1D689F95"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Why is progress in some subjects under national expectations? What is your strategy for improving the areas of weak performance?</w:t>
      </w:r>
    </w:p>
    <w:p w14:paraId="51BED4CB"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Why is progress in some subjects or year groups better than others in the school? What is being done to raise performance specifically in those areas which are under-achieving? What has worked well and can we use it more widely? How does this relate to the quality of teaching across the school?</w:t>
      </w:r>
    </w:p>
    <w:p w14:paraId="20F65C65"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Why are some groups of pupils (as identified above: by gender, ethnicity, EAL, socio-economic status, ability) progressing less well than in other schools? What is being done to raise performance for those children? Are staff aware of which pupils and groups of pupils are underachieving?</w:t>
      </w:r>
    </w:p>
    <w:p w14:paraId="264350B5"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lastRenderedPageBreak/>
        <w:t>Why are some groups of pupils progressing less well than others in the school? What is being done to close this gap?</w:t>
      </w:r>
    </w:p>
    <w:p w14:paraId="7F7BE433"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How will you demonstrate to the governing body that improvement is taking place? Who in the staff group has responsibility for monitoring the effectiveness of different interventions, and how is this done? Which interventions offer the best results and how does this compare with the cost? Are we learning from other schools?</w:t>
      </w:r>
    </w:p>
    <w:p w14:paraId="4EEE7E6C"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For pupils with an Education, Health and Care Plan, are we meeting all of the requirements set out in the plan?</w:t>
      </w:r>
    </w:p>
    <w:p w14:paraId="2E74E5DA"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How much progress are pupils with e.g. SEN, EAL, FSM making in relation to the expected levels of progress; the national average; the school average; equivalent schools?</w:t>
      </w:r>
    </w:p>
    <w:p w14:paraId="55A2B642"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What is the attainment for pupils with e.g. SEN, EAL, FSM in our schools in comparison to the expected level; the national average; the school average; equivalent schools?</w:t>
      </w:r>
    </w:p>
    <w:p w14:paraId="5E36E88D"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How do we assess our pupils? How do we set individual targets for pupils? What proportion of pupils are meeting their personal progress targets? How do you know the targets are ambitious enough? What is being done to help the individual pupils that aren’t meeting their targets? What is the impact of that and how do you know?</w:t>
      </w:r>
    </w:p>
    <w:p w14:paraId="7B845C9C"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How is assessment and feedback used to help children progress and meet their targets?</w:t>
      </w:r>
    </w:p>
    <w:p w14:paraId="1FE1C263"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 xml:space="preserve">What strategies are in place to ensure the </w:t>
      </w:r>
      <w:r w:rsidR="00AA0C81">
        <w:rPr>
          <w:rFonts w:ascii="Arial" w:eastAsia="Arial" w:hAnsi="Arial" w:cs="Arial"/>
          <w:sz w:val="22"/>
          <w:szCs w:val="22"/>
        </w:rPr>
        <w:t>highest attaining</w:t>
      </w:r>
      <w:r w:rsidRPr="00AA0C81">
        <w:rPr>
          <w:rFonts w:ascii="Arial" w:eastAsia="Arial" w:hAnsi="Arial" w:cs="Arial"/>
          <w:sz w:val="22"/>
          <w:szCs w:val="22"/>
        </w:rPr>
        <w:t xml:space="preserve"> pupils are stretched? How do you know they are working?</w:t>
      </w:r>
    </w:p>
    <w:p w14:paraId="32EB113A"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Is low attendance having an impact on pupil outcomes? Are there any persistent late-comers – if so, what impact is that having? Are there particular groups affected, such as children on ever-six Free School Meal? What is being done to improve attendance and is it having an effect?</w:t>
      </w:r>
    </w:p>
    <w:p w14:paraId="7F00BFEC"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Does the number of children arriving at a school after the usual intake affect their attainment and what are we doing to improve outcomes for those children?</w:t>
      </w:r>
    </w:p>
    <w:p w14:paraId="5ACFC97A" w14:textId="77777777" w:rsidR="00AA0C81"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How do we support children arriving at a school to settle in and learn?</w:t>
      </w:r>
    </w:p>
    <w:p w14:paraId="70713A30" w14:textId="77777777" w:rsidR="0027047A" w:rsidRDefault="006716FC" w:rsidP="00AA0C81">
      <w:pPr>
        <w:pStyle w:val="ListParagraph"/>
        <w:numPr>
          <w:ilvl w:val="0"/>
          <w:numId w:val="31"/>
        </w:numPr>
        <w:rPr>
          <w:rFonts w:ascii="Arial" w:eastAsia="Arial" w:hAnsi="Arial" w:cs="Arial"/>
          <w:sz w:val="22"/>
          <w:szCs w:val="22"/>
        </w:rPr>
      </w:pPr>
      <w:r w:rsidRPr="00AA0C81">
        <w:rPr>
          <w:rFonts w:ascii="Arial" w:eastAsia="Arial" w:hAnsi="Arial" w:cs="Arial"/>
          <w:sz w:val="22"/>
          <w:szCs w:val="22"/>
        </w:rPr>
        <w:t>How do we prepare children for the next stage of their education?</w:t>
      </w:r>
    </w:p>
    <w:p w14:paraId="42D240B8" w14:textId="77777777" w:rsidR="00844A1E" w:rsidRPr="00844A1E" w:rsidRDefault="00844A1E" w:rsidP="00844A1E">
      <w:pPr>
        <w:rPr>
          <w:rFonts w:ascii="Arial" w:eastAsia="Arial" w:hAnsi="Arial" w:cs="Arial"/>
          <w:sz w:val="22"/>
          <w:szCs w:val="22"/>
        </w:rPr>
      </w:pPr>
    </w:p>
    <w:p w14:paraId="1709A14C" w14:textId="77777777" w:rsidR="0027047A" w:rsidRPr="003605A5" w:rsidRDefault="006716FC">
      <w:pPr>
        <w:pStyle w:val="Heading4"/>
        <w:jc w:val="left"/>
        <w:rPr>
          <w:color w:val="4393D0"/>
        </w:rPr>
      </w:pPr>
      <w:r w:rsidRPr="003605A5">
        <w:rPr>
          <w:color w:val="4393D0"/>
          <w:sz w:val="22"/>
          <w:szCs w:val="22"/>
        </w:rPr>
        <w:t xml:space="preserve">4.    Are we making best use of the Pupil Premium? </w:t>
      </w:r>
    </w:p>
    <w:p w14:paraId="677D9AE7" w14:textId="77777777" w:rsidR="0027047A" w:rsidRPr="003605A5" w:rsidRDefault="006716FC">
      <w:pPr>
        <w:rPr>
          <w:color w:val="4393D0"/>
        </w:rPr>
      </w:pPr>
      <w:r w:rsidRPr="003605A5">
        <w:rPr>
          <w:rFonts w:ascii="Arial" w:eastAsia="Arial" w:hAnsi="Arial" w:cs="Arial"/>
          <w:b/>
          <w:color w:val="4393D0"/>
          <w:sz w:val="22"/>
          <w:szCs w:val="22"/>
        </w:rPr>
        <w:t>For governing bodies:</w:t>
      </w:r>
    </w:p>
    <w:p w14:paraId="58AC75E5" w14:textId="77777777" w:rsidR="0027047A" w:rsidRDefault="006716FC">
      <w:pPr>
        <w:numPr>
          <w:ilvl w:val="0"/>
          <w:numId w:val="13"/>
        </w:numPr>
        <w:ind w:hanging="360"/>
        <w:rPr>
          <w:rFonts w:ascii="Arial" w:eastAsia="Arial" w:hAnsi="Arial" w:cs="Arial"/>
          <w:sz w:val="22"/>
          <w:szCs w:val="22"/>
        </w:rPr>
      </w:pPr>
      <w:r>
        <w:rPr>
          <w:rFonts w:ascii="Arial" w:eastAsia="Arial" w:hAnsi="Arial" w:cs="Arial"/>
          <w:sz w:val="22"/>
          <w:szCs w:val="22"/>
        </w:rPr>
        <w:t>Can we identify how much money is allocated to the school for the Pupil Premium? Is it identified in the school’s budget planning? Can we identify the Pupil Premium funding separately to any other funding for disadvantaged pupils?</w:t>
      </w:r>
    </w:p>
    <w:p w14:paraId="6B33B432" w14:textId="77777777" w:rsidR="0027047A" w:rsidRDefault="006716FC">
      <w:pPr>
        <w:numPr>
          <w:ilvl w:val="0"/>
          <w:numId w:val="13"/>
        </w:numPr>
        <w:ind w:hanging="360"/>
        <w:rPr>
          <w:rFonts w:ascii="Arial" w:eastAsia="Arial" w:hAnsi="Arial" w:cs="Arial"/>
          <w:sz w:val="22"/>
          <w:szCs w:val="22"/>
        </w:rPr>
      </w:pPr>
      <w:r>
        <w:rPr>
          <w:rFonts w:ascii="Arial" w:eastAsia="Arial" w:hAnsi="Arial" w:cs="Arial"/>
          <w:sz w:val="22"/>
          <w:szCs w:val="22"/>
        </w:rPr>
        <w:t>In determining the strategy for spending the pupil premium have we considered the Ofsted/Education Endowment Foundation information about what methods are effective in raising attainment for disadvantaged pupils?</w:t>
      </w:r>
    </w:p>
    <w:p w14:paraId="3994D27B" w14:textId="77777777" w:rsidR="0027047A" w:rsidRDefault="006716FC">
      <w:pPr>
        <w:numPr>
          <w:ilvl w:val="0"/>
          <w:numId w:val="13"/>
        </w:numPr>
        <w:ind w:hanging="360"/>
        <w:rPr>
          <w:rFonts w:ascii="Arial" w:eastAsia="Arial" w:hAnsi="Arial" w:cs="Arial"/>
          <w:sz w:val="22"/>
          <w:szCs w:val="22"/>
        </w:rPr>
      </w:pPr>
      <w:r>
        <w:rPr>
          <w:rFonts w:ascii="Arial" w:eastAsia="Arial" w:hAnsi="Arial" w:cs="Arial"/>
          <w:sz w:val="22"/>
          <w:szCs w:val="22"/>
        </w:rPr>
        <w:t>Does each school improvement/action plan identify whether there are any issues in the performance of pupils who are eligible for the Pupil Premium?</w:t>
      </w:r>
    </w:p>
    <w:p w14:paraId="1D5B9D51" w14:textId="77777777" w:rsidR="0027047A" w:rsidRDefault="006716FC">
      <w:pPr>
        <w:numPr>
          <w:ilvl w:val="0"/>
          <w:numId w:val="13"/>
        </w:numPr>
        <w:ind w:hanging="360"/>
        <w:rPr>
          <w:rFonts w:ascii="Arial" w:eastAsia="Arial" w:hAnsi="Arial" w:cs="Arial"/>
          <w:sz w:val="22"/>
          <w:szCs w:val="22"/>
        </w:rPr>
      </w:pPr>
      <w:r>
        <w:rPr>
          <w:rFonts w:ascii="Arial" w:eastAsia="Arial" w:hAnsi="Arial" w:cs="Arial"/>
          <w:sz w:val="22"/>
          <w:szCs w:val="22"/>
        </w:rPr>
        <w:t>Do the actions noted for improving outcomes for Pupil Premium pupils give details of how the resources are to be allocated; give an overview of the actions to be taken; give a summary of the expected outcomes; identify ways of monitoring the effectiveness of these actions as they are ongoing and note who will be responsible for ensuring that this information is passed to governors; explain what will be evaluated at the end of the action and what measures of success will be applied?</w:t>
      </w:r>
    </w:p>
    <w:p w14:paraId="5EAEDDBA" w14:textId="77777777" w:rsidR="0027047A" w:rsidRDefault="006716FC">
      <w:pPr>
        <w:numPr>
          <w:ilvl w:val="0"/>
          <w:numId w:val="13"/>
        </w:numPr>
        <w:ind w:hanging="360"/>
        <w:rPr>
          <w:rFonts w:ascii="Arial" w:eastAsia="Arial" w:hAnsi="Arial" w:cs="Arial"/>
          <w:sz w:val="22"/>
          <w:szCs w:val="22"/>
        </w:rPr>
      </w:pPr>
      <w:r>
        <w:rPr>
          <w:rFonts w:ascii="Arial" w:eastAsia="Arial" w:hAnsi="Arial" w:cs="Arial"/>
          <w:sz w:val="22"/>
          <w:szCs w:val="22"/>
        </w:rPr>
        <w:t>Will we know and be able to intervene quickly to request remedial action if outcomes are not improving in the way that we want them to?</w:t>
      </w:r>
      <w:r>
        <w:rPr>
          <w:rFonts w:ascii="Arial" w:eastAsia="Arial" w:hAnsi="Arial" w:cs="Arial"/>
          <w:sz w:val="22"/>
          <w:szCs w:val="22"/>
        </w:rPr>
        <w:br/>
      </w:r>
    </w:p>
    <w:p w14:paraId="757D1656" w14:textId="77777777" w:rsidR="0027047A" w:rsidRPr="003605A5" w:rsidRDefault="006716FC">
      <w:pPr>
        <w:rPr>
          <w:color w:val="4393D0"/>
        </w:rPr>
      </w:pPr>
      <w:r w:rsidRPr="003605A5">
        <w:rPr>
          <w:rFonts w:ascii="Arial" w:eastAsia="Arial" w:hAnsi="Arial" w:cs="Arial"/>
          <w:b/>
          <w:color w:val="4393D0"/>
          <w:sz w:val="22"/>
          <w:szCs w:val="22"/>
        </w:rPr>
        <w:t>For senior leaders</w:t>
      </w:r>
    </w:p>
    <w:p w14:paraId="5ACEE56A" w14:textId="77777777" w:rsidR="0027047A" w:rsidRDefault="006716FC">
      <w:pPr>
        <w:numPr>
          <w:ilvl w:val="0"/>
          <w:numId w:val="14"/>
        </w:numPr>
        <w:ind w:hanging="360"/>
        <w:rPr>
          <w:rFonts w:ascii="Arial" w:eastAsia="Arial" w:hAnsi="Arial" w:cs="Arial"/>
          <w:sz w:val="22"/>
          <w:szCs w:val="22"/>
        </w:rPr>
      </w:pPr>
      <w:r>
        <w:rPr>
          <w:rFonts w:ascii="Arial" w:eastAsia="Arial" w:hAnsi="Arial" w:cs="Arial"/>
          <w:sz w:val="22"/>
          <w:szCs w:val="22"/>
        </w:rPr>
        <w:t xml:space="preserve">Have you checked the </w:t>
      </w:r>
      <w:hyperlink r:id="rId20">
        <w:proofErr w:type="spellStart"/>
        <w:r w:rsidRPr="00844A1E">
          <w:rPr>
            <w:rFonts w:ascii="Arial" w:eastAsia="Arial" w:hAnsi="Arial" w:cs="Arial"/>
            <w:color w:val="4393D0"/>
            <w:sz w:val="22"/>
            <w:szCs w:val="22"/>
            <w:u w:val="single"/>
          </w:rPr>
          <w:t>KeytoSuccess</w:t>
        </w:r>
        <w:proofErr w:type="spellEnd"/>
      </w:hyperlink>
      <w:r w:rsidRPr="00844A1E">
        <w:rPr>
          <w:rFonts w:ascii="Arial" w:eastAsia="Arial" w:hAnsi="Arial" w:cs="Arial"/>
          <w:color w:val="4393D0"/>
          <w:sz w:val="22"/>
          <w:szCs w:val="22"/>
        </w:rPr>
        <w:t xml:space="preserve"> </w:t>
      </w:r>
      <w:r>
        <w:rPr>
          <w:rFonts w:ascii="Arial" w:eastAsia="Arial" w:hAnsi="Arial" w:cs="Arial"/>
          <w:sz w:val="22"/>
          <w:szCs w:val="22"/>
        </w:rPr>
        <w:t>website to ensure that you have a full list of all eligible pupils – given that some of the children will not currently be claiming FSM?</w:t>
      </w:r>
    </w:p>
    <w:p w14:paraId="4E43FD3B" w14:textId="77777777" w:rsidR="0027047A" w:rsidRDefault="006716FC">
      <w:pPr>
        <w:numPr>
          <w:ilvl w:val="0"/>
          <w:numId w:val="14"/>
        </w:numPr>
        <w:ind w:hanging="360"/>
        <w:rPr>
          <w:rFonts w:ascii="Arial" w:eastAsia="Arial" w:hAnsi="Arial" w:cs="Arial"/>
          <w:sz w:val="22"/>
          <w:szCs w:val="22"/>
        </w:rPr>
      </w:pPr>
      <w:r>
        <w:rPr>
          <w:rFonts w:ascii="Arial" w:eastAsia="Arial" w:hAnsi="Arial" w:cs="Arial"/>
          <w:sz w:val="22"/>
          <w:szCs w:val="22"/>
        </w:rPr>
        <w:t>Are staff aware of which pupils are Pupil Premium children and the possible support and expected intervention?</w:t>
      </w:r>
    </w:p>
    <w:p w14:paraId="2156A597" w14:textId="77777777" w:rsidR="0027047A" w:rsidRDefault="006716FC">
      <w:pPr>
        <w:numPr>
          <w:ilvl w:val="0"/>
          <w:numId w:val="14"/>
        </w:numPr>
        <w:ind w:hanging="360"/>
        <w:rPr>
          <w:rFonts w:ascii="Arial" w:eastAsia="Arial" w:hAnsi="Arial" w:cs="Arial"/>
          <w:sz w:val="22"/>
          <w:szCs w:val="22"/>
        </w:rPr>
      </w:pPr>
      <w:r>
        <w:rPr>
          <w:rFonts w:ascii="Arial" w:eastAsia="Arial" w:hAnsi="Arial" w:cs="Arial"/>
          <w:sz w:val="22"/>
          <w:szCs w:val="22"/>
        </w:rPr>
        <w:t>What processes have you put in place to evaluate whether the intervention strategies are working?</w:t>
      </w:r>
    </w:p>
    <w:p w14:paraId="141B4D94" w14:textId="77777777" w:rsidR="0027047A" w:rsidRDefault="006716FC">
      <w:pPr>
        <w:numPr>
          <w:ilvl w:val="0"/>
          <w:numId w:val="14"/>
        </w:numPr>
        <w:ind w:hanging="360"/>
        <w:rPr>
          <w:rFonts w:ascii="Arial" w:eastAsia="Arial" w:hAnsi="Arial" w:cs="Arial"/>
          <w:sz w:val="22"/>
          <w:szCs w:val="22"/>
        </w:rPr>
      </w:pPr>
      <w:r>
        <w:rPr>
          <w:rFonts w:ascii="Arial" w:eastAsia="Arial" w:hAnsi="Arial" w:cs="Arial"/>
          <w:sz w:val="22"/>
          <w:szCs w:val="22"/>
        </w:rPr>
        <w:t>Are the progress and outcomes of eligible pupils identified and analysed by the school’s tracking systems? How will you report this information to governors in a way that enables them to see clearly whether the gap in the performance of eligible pupils and other pupils is closing?</w:t>
      </w:r>
    </w:p>
    <w:p w14:paraId="767BD152" w14:textId="77777777" w:rsidR="0027047A" w:rsidRDefault="006716FC">
      <w:pPr>
        <w:numPr>
          <w:ilvl w:val="0"/>
          <w:numId w:val="14"/>
        </w:numPr>
        <w:ind w:hanging="360"/>
        <w:rPr>
          <w:rFonts w:ascii="Arial" w:eastAsia="Arial" w:hAnsi="Arial" w:cs="Arial"/>
          <w:sz w:val="22"/>
          <w:szCs w:val="22"/>
        </w:rPr>
      </w:pPr>
      <w:r>
        <w:rPr>
          <w:rFonts w:ascii="Arial" w:eastAsia="Arial" w:hAnsi="Arial" w:cs="Arial"/>
          <w:sz w:val="22"/>
          <w:szCs w:val="22"/>
        </w:rPr>
        <w:t>Do the school’s systems enable you to give a clear picture to governors about the progress and attainment of pupils who are eligible for the Pupil Premium in all year groups across the school, not just those at the end of key stages?</w:t>
      </w:r>
    </w:p>
    <w:p w14:paraId="071A3D97" w14:textId="77777777" w:rsidR="0027047A" w:rsidRDefault="006716FC">
      <w:pPr>
        <w:numPr>
          <w:ilvl w:val="0"/>
          <w:numId w:val="14"/>
        </w:numPr>
        <w:ind w:hanging="360"/>
        <w:rPr>
          <w:rFonts w:ascii="Arial" w:eastAsia="Arial" w:hAnsi="Arial" w:cs="Arial"/>
          <w:sz w:val="22"/>
          <w:szCs w:val="22"/>
        </w:rPr>
      </w:pPr>
      <w:r>
        <w:rPr>
          <w:rFonts w:ascii="Arial" w:eastAsia="Arial" w:hAnsi="Arial" w:cs="Arial"/>
          <w:sz w:val="22"/>
          <w:szCs w:val="22"/>
        </w:rPr>
        <w:t>Are there gaps in the attainment of pupils who are eligible for the Pupil Premium and those who are not, and if so, are eligible pupils making accelerated progress – to allow the gaps to close?</w:t>
      </w:r>
    </w:p>
    <w:p w14:paraId="14B974A4" w14:textId="77777777" w:rsidR="0027047A" w:rsidRDefault="006716FC">
      <w:pPr>
        <w:numPr>
          <w:ilvl w:val="0"/>
          <w:numId w:val="14"/>
        </w:numPr>
        <w:ind w:hanging="360"/>
        <w:rPr>
          <w:rFonts w:ascii="Arial" w:eastAsia="Arial" w:hAnsi="Arial" w:cs="Arial"/>
          <w:sz w:val="22"/>
          <w:szCs w:val="22"/>
        </w:rPr>
      </w:pPr>
      <w:r>
        <w:rPr>
          <w:rFonts w:ascii="Arial" w:eastAsia="Arial" w:hAnsi="Arial" w:cs="Arial"/>
          <w:sz w:val="22"/>
          <w:szCs w:val="22"/>
        </w:rPr>
        <w:lastRenderedPageBreak/>
        <w:t>Are you tracking the attendance, punctuality and behaviour (particularly exclusions) of this group and taking action to address any differences?</w:t>
      </w:r>
    </w:p>
    <w:p w14:paraId="29BC868E" w14:textId="77777777" w:rsidR="0027047A" w:rsidRDefault="006716FC">
      <w:pPr>
        <w:numPr>
          <w:ilvl w:val="0"/>
          <w:numId w:val="14"/>
        </w:numPr>
        <w:ind w:hanging="360"/>
        <w:rPr>
          <w:rFonts w:ascii="Arial" w:eastAsia="Arial" w:hAnsi="Arial" w:cs="Arial"/>
          <w:sz w:val="22"/>
          <w:szCs w:val="22"/>
        </w:rPr>
      </w:pPr>
      <w:r>
        <w:rPr>
          <w:rFonts w:ascii="Arial" w:eastAsia="Arial" w:hAnsi="Arial" w:cs="Arial"/>
          <w:sz w:val="22"/>
          <w:szCs w:val="22"/>
        </w:rPr>
        <w:t>Have you looked at the websites of other similar schools to see what interventions they are using?</w:t>
      </w:r>
    </w:p>
    <w:p w14:paraId="4082BA4C" w14:textId="77777777" w:rsidR="0027047A" w:rsidRDefault="006716FC">
      <w:pPr>
        <w:numPr>
          <w:ilvl w:val="0"/>
          <w:numId w:val="14"/>
        </w:numPr>
        <w:ind w:hanging="360"/>
        <w:rPr>
          <w:rFonts w:ascii="Arial" w:eastAsia="Arial" w:hAnsi="Arial" w:cs="Arial"/>
          <w:sz w:val="22"/>
          <w:szCs w:val="22"/>
        </w:rPr>
      </w:pPr>
      <w:r>
        <w:rPr>
          <w:rFonts w:ascii="Arial" w:eastAsia="Arial" w:hAnsi="Arial" w:cs="Arial"/>
          <w:sz w:val="22"/>
          <w:szCs w:val="22"/>
        </w:rPr>
        <w:t>How do you promote awareness of FSM eligibility to encourage all eligible pupils to claim? </w:t>
      </w:r>
    </w:p>
    <w:p w14:paraId="7231BEBD" w14:textId="77777777" w:rsidR="0027047A" w:rsidRDefault="0027047A"/>
    <w:p w14:paraId="796F3D49" w14:textId="77777777" w:rsidR="0027047A" w:rsidRPr="003605A5" w:rsidRDefault="006716FC">
      <w:pPr>
        <w:pStyle w:val="Heading4"/>
        <w:jc w:val="left"/>
        <w:rPr>
          <w:color w:val="4393D0"/>
        </w:rPr>
      </w:pPr>
      <w:r w:rsidRPr="003605A5">
        <w:rPr>
          <w:color w:val="4393D0"/>
          <w:sz w:val="22"/>
          <w:szCs w:val="22"/>
        </w:rPr>
        <w:t xml:space="preserve">5. Have we got the right approach to staffing? </w:t>
      </w:r>
    </w:p>
    <w:p w14:paraId="3B8F17A0" w14:textId="77777777" w:rsidR="0027047A" w:rsidRPr="003605A5" w:rsidRDefault="006716FC">
      <w:pPr>
        <w:rPr>
          <w:color w:val="4393D0"/>
        </w:rPr>
      </w:pPr>
      <w:r w:rsidRPr="003605A5">
        <w:rPr>
          <w:rFonts w:ascii="Arial" w:eastAsia="Arial" w:hAnsi="Arial" w:cs="Arial"/>
          <w:b/>
          <w:color w:val="4393D0"/>
          <w:sz w:val="22"/>
          <w:szCs w:val="22"/>
        </w:rPr>
        <w:t>Questions to senior leaders:</w:t>
      </w:r>
    </w:p>
    <w:p w14:paraId="7B8A2392"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If you could change the staffing structure, would you and why? What changes would you make? Are there any areas (including business management) we need more/less staff in? Is the support staff to teaching staff ratio right? Do we have the right line-management structure in place?</w:t>
      </w:r>
    </w:p>
    <w:p w14:paraId="7D839F0E"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Have we got an effective pay structure in place? Have we reviewed and updated our pay policy to take account of the School Teachers’ Pay and Conditions Document 2013? Is it clear how performance and pay are related? Are we able to use the pay structure to reward our best staff?</w:t>
      </w:r>
    </w:p>
    <w:p w14:paraId="3D79E894"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How effectively are all the staff managed and appraised? Do all line managers meet regularly 1:1 with their staff? How do you go about setting objectives? Do all classroom based staff (teaching and non-teaching) have performance objectives which relate to the school development priorities? What objectives have been set for staff? How many staff achieved their objectives for the past year? What additional support is being offered to staff struggling to meet objectives and is that working well? Are any teachers subject to capability proceedings?</w:t>
      </w:r>
    </w:p>
    <w:p w14:paraId="08DC3F6D"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Is there correlation between appraisal outcomes, pay and the quality of teaching and learning?</w:t>
      </w:r>
    </w:p>
    <w:p w14:paraId="0479DAEB"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What is the proportion of teaching which can be judged to be outstanding, good, requires improvement and inadequate?</w:t>
      </w:r>
    </w:p>
    <w:p w14:paraId="51D02430"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What action is being taken where lessons are less than good?</w:t>
      </w:r>
    </w:p>
    <w:p w14:paraId="390935D5" w14:textId="77777777" w:rsidR="0027047A" w:rsidRDefault="00844A1E">
      <w:pPr>
        <w:numPr>
          <w:ilvl w:val="0"/>
          <w:numId w:val="16"/>
        </w:numPr>
        <w:ind w:hanging="360"/>
        <w:rPr>
          <w:rFonts w:ascii="Arial" w:eastAsia="Arial" w:hAnsi="Arial" w:cs="Arial"/>
          <w:sz w:val="22"/>
          <w:szCs w:val="22"/>
        </w:rPr>
      </w:pPr>
      <w:r>
        <w:rPr>
          <w:rFonts w:ascii="Arial" w:eastAsia="Arial" w:hAnsi="Arial" w:cs="Arial"/>
          <w:sz w:val="22"/>
          <w:szCs w:val="22"/>
        </w:rPr>
        <w:t>How effective is c</w:t>
      </w:r>
      <w:r w:rsidR="006716FC">
        <w:rPr>
          <w:rFonts w:ascii="Arial" w:eastAsia="Arial" w:hAnsi="Arial" w:cs="Arial"/>
          <w:sz w:val="22"/>
          <w:szCs w:val="22"/>
        </w:rPr>
        <w:t xml:space="preserve">ontinuous </w:t>
      </w:r>
      <w:r>
        <w:rPr>
          <w:rFonts w:ascii="Arial" w:eastAsia="Arial" w:hAnsi="Arial" w:cs="Arial"/>
          <w:sz w:val="22"/>
          <w:szCs w:val="22"/>
        </w:rPr>
        <w:t>p</w:t>
      </w:r>
      <w:r w:rsidR="006716FC">
        <w:rPr>
          <w:rFonts w:ascii="Arial" w:eastAsia="Arial" w:hAnsi="Arial" w:cs="Arial"/>
          <w:sz w:val="22"/>
          <w:szCs w:val="22"/>
        </w:rPr>
        <w:t xml:space="preserve">rofessional </w:t>
      </w:r>
      <w:r>
        <w:rPr>
          <w:rFonts w:ascii="Arial" w:eastAsia="Arial" w:hAnsi="Arial" w:cs="Arial"/>
          <w:sz w:val="22"/>
          <w:szCs w:val="22"/>
        </w:rPr>
        <w:t>d</w:t>
      </w:r>
      <w:r w:rsidR="006716FC">
        <w:rPr>
          <w:rFonts w:ascii="Arial" w:eastAsia="Arial" w:hAnsi="Arial" w:cs="Arial"/>
          <w:sz w:val="22"/>
          <w:szCs w:val="22"/>
        </w:rPr>
        <w:t>evelopment in improving teaching and learning? How do you know?</w:t>
      </w:r>
    </w:p>
    <w:p w14:paraId="3162F18A"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Do you have a programme of staff development for succession planning to ensure the school has a good supply of middle and senior leaders?</w:t>
      </w:r>
    </w:p>
    <w:p w14:paraId="3BD907B6"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What is the staff retention like in reference to similar schools?</w:t>
      </w:r>
    </w:p>
    <w:p w14:paraId="10099D06"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What is staff absence/sickness like in reference to similar schools?</w:t>
      </w:r>
    </w:p>
    <w:p w14:paraId="5BD9A2BB"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Are you carrying out ‘exit’ interviews for staff who leave – are there any common themes?</w:t>
      </w:r>
    </w:p>
    <w:p w14:paraId="4744B893" w14:textId="77777777" w:rsidR="0027047A" w:rsidRDefault="006716FC">
      <w:pPr>
        <w:numPr>
          <w:ilvl w:val="0"/>
          <w:numId w:val="16"/>
        </w:numPr>
        <w:ind w:hanging="360"/>
        <w:rPr>
          <w:rFonts w:ascii="Arial" w:eastAsia="Arial" w:hAnsi="Arial" w:cs="Arial"/>
          <w:sz w:val="22"/>
          <w:szCs w:val="22"/>
        </w:rPr>
      </w:pPr>
      <w:r>
        <w:rPr>
          <w:rFonts w:ascii="Arial" w:eastAsia="Arial" w:hAnsi="Arial" w:cs="Arial"/>
          <w:sz w:val="22"/>
          <w:szCs w:val="22"/>
        </w:rPr>
        <w:t>Have we got human resources expertise which is high quality and how do we know?</w:t>
      </w:r>
    </w:p>
    <w:p w14:paraId="3269B4AC" w14:textId="77777777" w:rsidR="0027047A" w:rsidRDefault="006716FC" w:rsidP="00844A1E">
      <w:pPr>
        <w:numPr>
          <w:ilvl w:val="0"/>
          <w:numId w:val="16"/>
        </w:numPr>
        <w:ind w:hanging="360"/>
        <w:rPr>
          <w:rFonts w:ascii="Arial" w:eastAsia="Arial" w:hAnsi="Arial" w:cs="Arial"/>
          <w:sz w:val="22"/>
          <w:szCs w:val="22"/>
        </w:rPr>
      </w:pPr>
      <w:r>
        <w:rPr>
          <w:rFonts w:ascii="Arial" w:eastAsia="Arial" w:hAnsi="Arial" w:cs="Arial"/>
          <w:sz w:val="22"/>
          <w:szCs w:val="22"/>
        </w:rPr>
        <w:t>Have we got the skills and knowledge in the staff team to manage personnel matters well, and how is this demonstrated?</w:t>
      </w:r>
    </w:p>
    <w:p w14:paraId="1C44F916" w14:textId="77777777" w:rsidR="00844A1E" w:rsidRPr="00844A1E" w:rsidRDefault="00844A1E" w:rsidP="00844A1E">
      <w:pPr>
        <w:rPr>
          <w:rFonts w:ascii="Arial" w:eastAsia="Arial" w:hAnsi="Arial" w:cs="Arial"/>
          <w:sz w:val="22"/>
          <w:szCs w:val="22"/>
        </w:rPr>
      </w:pPr>
    </w:p>
    <w:p w14:paraId="1D14893A" w14:textId="77777777" w:rsidR="0027047A" w:rsidRPr="003605A5" w:rsidRDefault="006716FC">
      <w:pPr>
        <w:rPr>
          <w:color w:val="4393D0"/>
        </w:rPr>
      </w:pPr>
      <w:r w:rsidRPr="003605A5">
        <w:rPr>
          <w:rFonts w:ascii="Arial" w:eastAsia="Arial" w:hAnsi="Arial" w:cs="Arial"/>
          <w:b/>
          <w:color w:val="4393D0"/>
          <w:sz w:val="22"/>
          <w:szCs w:val="22"/>
        </w:rPr>
        <w:t>Question for governing bodies</w:t>
      </w:r>
    </w:p>
    <w:p w14:paraId="37E12D71" w14:textId="77777777" w:rsidR="0027047A" w:rsidRDefault="006716FC">
      <w:pPr>
        <w:numPr>
          <w:ilvl w:val="0"/>
          <w:numId w:val="15"/>
        </w:numPr>
        <w:ind w:hanging="360"/>
        <w:rPr>
          <w:rFonts w:ascii="Arial" w:eastAsia="Arial" w:hAnsi="Arial" w:cs="Arial"/>
          <w:sz w:val="22"/>
          <w:szCs w:val="22"/>
        </w:rPr>
      </w:pPr>
      <w:r>
        <w:rPr>
          <w:rFonts w:ascii="Arial" w:eastAsia="Arial" w:hAnsi="Arial" w:cs="Arial"/>
          <w:sz w:val="22"/>
          <w:szCs w:val="22"/>
        </w:rPr>
        <w:t>How effectively is the Head of Federation’s appraisal carried out?</w:t>
      </w:r>
    </w:p>
    <w:p w14:paraId="54992ACE" w14:textId="77777777" w:rsidR="0027047A" w:rsidRDefault="006716FC">
      <w:pPr>
        <w:numPr>
          <w:ilvl w:val="0"/>
          <w:numId w:val="15"/>
        </w:numPr>
        <w:ind w:hanging="360"/>
        <w:rPr>
          <w:rFonts w:ascii="Arial" w:eastAsia="Arial" w:hAnsi="Arial" w:cs="Arial"/>
          <w:sz w:val="22"/>
          <w:szCs w:val="22"/>
        </w:rPr>
      </w:pPr>
      <w:r>
        <w:rPr>
          <w:rFonts w:ascii="Arial" w:eastAsia="Arial" w:hAnsi="Arial" w:cs="Arial"/>
          <w:sz w:val="22"/>
          <w:szCs w:val="22"/>
        </w:rPr>
        <w:t>Are her/his objectives set in line with school priorities?</w:t>
      </w:r>
    </w:p>
    <w:p w14:paraId="130C0A1D" w14:textId="77777777" w:rsidR="0027047A" w:rsidRDefault="006716FC" w:rsidP="00844A1E">
      <w:pPr>
        <w:numPr>
          <w:ilvl w:val="0"/>
          <w:numId w:val="15"/>
        </w:numPr>
        <w:ind w:hanging="360"/>
        <w:rPr>
          <w:rFonts w:ascii="Arial" w:eastAsia="Arial" w:hAnsi="Arial" w:cs="Arial"/>
          <w:sz w:val="22"/>
          <w:szCs w:val="22"/>
        </w:rPr>
      </w:pPr>
      <w:r>
        <w:rPr>
          <w:rFonts w:ascii="Arial" w:eastAsia="Arial" w:hAnsi="Arial" w:cs="Arial"/>
          <w:sz w:val="22"/>
          <w:szCs w:val="22"/>
        </w:rPr>
        <w:t xml:space="preserve">Does the </w:t>
      </w:r>
      <w:r w:rsidR="00DC1E2C">
        <w:rPr>
          <w:rFonts w:ascii="Arial" w:eastAsia="Arial" w:hAnsi="Arial" w:cs="Arial"/>
          <w:sz w:val="22"/>
          <w:szCs w:val="22"/>
        </w:rPr>
        <w:t>governing body</w:t>
      </w:r>
      <w:r>
        <w:rPr>
          <w:rFonts w:ascii="Arial" w:eastAsia="Arial" w:hAnsi="Arial" w:cs="Arial"/>
          <w:sz w:val="22"/>
          <w:szCs w:val="22"/>
        </w:rPr>
        <w:t>/relevant committee receive good quality information about the performance appraisal outcomes of staff?</w:t>
      </w:r>
    </w:p>
    <w:p w14:paraId="4FECB5E1" w14:textId="77777777" w:rsidR="00844A1E" w:rsidRPr="00844A1E" w:rsidRDefault="00844A1E" w:rsidP="00844A1E">
      <w:pPr>
        <w:rPr>
          <w:rFonts w:ascii="Arial" w:eastAsia="Arial" w:hAnsi="Arial" w:cs="Arial"/>
          <w:sz w:val="22"/>
          <w:szCs w:val="22"/>
        </w:rPr>
      </w:pPr>
    </w:p>
    <w:p w14:paraId="470A4D2F" w14:textId="77777777" w:rsidR="0027047A" w:rsidRPr="003605A5" w:rsidRDefault="006716FC">
      <w:pPr>
        <w:pStyle w:val="Heading4"/>
        <w:jc w:val="left"/>
        <w:rPr>
          <w:color w:val="4393D0"/>
        </w:rPr>
      </w:pPr>
      <w:r w:rsidRPr="003605A5">
        <w:rPr>
          <w:color w:val="4393D0"/>
          <w:sz w:val="22"/>
          <w:szCs w:val="22"/>
        </w:rPr>
        <w:t>6.   How well does the curriculum provide for and stretch all pupils</w:t>
      </w:r>
    </w:p>
    <w:p w14:paraId="713FD2BF" w14:textId="77777777" w:rsidR="0027047A" w:rsidRPr="003605A5" w:rsidRDefault="006716FC">
      <w:pPr>
        <w:rPr>
          <w:color w:val="4393D0"/>
        </w:rPr>
      </w:pPr>
      <w:r w:rsidRPr="003605A5">
        <w:rPr>
          <w:rFonts w:ascii="Arial" w:eastAsia="Arial" w:hAnsi="Arial" w:cs="Arial"/>
          <w:b/>
          <w:color w:val="4393D0"/>
          <w:sz w:val="22"/>
          <w:szCs w:val="22"/>
        </w:rPr>
        <w:t>Questions to senior leaders:</w:t>
      </w:r>
    </w:p>
    <w:p w14:paraId="3884DEF3"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How do we ensure our pupils receive a broad and balanced education? How do we know that the curriculum meets the specialised needs of all our pupils?</w:t>
      </w:r>
    </w:p>
    <w:p w14:paraId="5C69E9F7"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If there were no rules, how would you change the curriculum? If so, what’s stopping you?</w:t>
      </w:r>
    </w:p>
    <w:p w14:paraId="664192D4"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How do you ensure that the curriculum across the schools promotes the ethos of each of the schools and the pupils’ spiritual, moral, social and cultural development?</w:t>
      </w:r>
    </w:p>
    <w:p w14:paraId="7CAAB0A5"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What do internal assessments by staff tell us and parents i.e. is it just pupils’ progress through the curriculum? Or does it tell us about the skills, values, and personal qualities they’ve developed?</w:t>
      </w:r>
    </w:p>
    <w:p w14:paraId="3B479DC8"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Could the curriculum be made more exciting/stand out more?</w:t>
      </w:r>
    </w:p>
    <w:p w14:paraId="457CD49A"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Have you asked the pupils what they want from the curriculum? And what did they say?</w:t>
      </w:r>
    </w:p>
    <w:p w14:paraId="60F4F4B4"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What do other local schools offer in their curriculum which is different from ours?</w:t>
      </w:r>
    </w:p>
    <w:p w14:paraId="305C98A6"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How does each school use partnerships with other schools/businesses/the local community to enhance the curriculum? Have you developed links with the secondary schools?</w:t>
      </w:r>
    </w:p>
    <w:p w14:paraId="6B58EA6C"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How are staff encouraged to be more innovative about the teaching of the curriculum? Is there sufficient lesson differentiation to provide for students of all abilities?</w:t>
      </w:r>
    </w:p>
    <w:p w14:paraId="4D26346F" w14:textId="77777777" w:rsidR="0027047A" w:rsidRDefault="006716FC">
      <w:pPr>
        <w:numPr>
          <w:ilvl w:val="0"/>
          <w:numId w:val="1"/>
        </w:numPr>
        <w:ind w:hanging="360"/>
        <w:rPr>
          <w:rFonts w:ascii="Arial" w:eastAsia="Arial" w:hAnsi="Arial" w:cs="Arial"/>
          <w:sz w:val="22"/>
          <w:szCs w:val="22"/>
        </w:rPr>
      </w:pPr>
      <w:r>
        <w:rPr>
          <w:rFonts w:ascii="Arial" w:eastAsia="Arial" w:hAnsi="Arial" w:cs="Arial"/>
          <w:sz w:val="22"/>
          <w:szCs w:val="22"/>
        </w:rPr>
        <w:t>How are you encouraging different key stage staff to collaborate and inter-department collaboration?</w:t>
      </w:r>
    </w:p>
    <w:p w14:paraId="4DB66243" w14:textId="77777777" w:rsidR="0027047A" w:rsidRPr="003605A5" w:rsidRDefault="006716FC">
      <w:pPr>
        <w:rPr>
          <w:color w:val="4393D0"/>
        </w:rPr>
      </w:pPr>
      <w:r w:rsidRPr="003605A5">
        <w:rPr>
          <w:rFonts w:ascii="Arial" w:eastAsia="Arial" w:hAnsi="Arial" w:cs="Arial"/>
          <w:color w:val="4393D0"/>
          <w:sz w:val="22"/>
          <w:szCs w:val="22"/>
        </w:rPr>
        <w:br/>
      </w:r>
      <w:r w:rsidRPr="003605A5">
        <w:rPr>
          <w:rFonts w:ascii="Arial" w:eastAsia="Arial" w:hAnsi="Arial" w:cs="Arial"/>
          <w:b/>
          <w:color w:val="4393D0"/>
          <w:sz w:val="22"/>
          <w:szCs w:val="22"/>
        </w:rPr>
        <w:t>For schools using the National Curriculum:</w:t>
      </w:r>
    </w:p>
    <w:p w14:paraId="68E4794E" w14:textId="77777777" w:rsidR="0027047A" w:rsidRDefault="006716FC">
      <w:pPr>
        <w:numPr>
          <w:ilvl w:val="0"/>
          <w:numId w:val="2"/>
        </w:numPr>
        <w:ind w:hanging="360"/>
        <w:rPr>
          <w:rFonts w:ascii="Arial" w:eastAsia="Arial" w:hAnsi="Arial" w:cs="Arial"/>
          <w:sz w:val="22"/>
          <w:szCs w:val="22"/>
        </w:rPr>
      </w:pPr>
      <w:r>
        <w:rPr>
          <w:rFonts w:ascii="Arial" w:eastAsia="Arial" w:hAnsi="Arial" w:cs="Arial"/>
          <w:sz w:val="22"/>
          <w:szCs w:val="22"/>
        </w:rPr>
        <w:lastRenderedPageBreak/>
        <w:t>How do you ensure all teaching staff are clear about the National Curriculum requirements?</w:t>
      </w:r>
    </w:p>
    <w:p w14:paraId="200EA4CB" w14:textId="77777777" w:rsidR="0027047A" w:rsidRDefault="006716FC">
      <w:pPr>
        <w:numPr>
          <w:ilvl w:val="0"/>
          <w:numId w:val="2"/>
        </w:numPr>
        <w:ind w:hanging="360"/>
        <w:rPr>
          <w:rFonts w:ascii="Arial" w:eastAsia="Arial" w:hAnsi="Arial" w:cs="Arial"/>
          <w:sz w:val="22"/>
          <w:szCs w:val="22"/>
        </w:rPr>
      </w:pPr>
      <w:r>
        <w:rPr>
          <w:rFonts w:ascii="Arial" w:eastAsia="Arial" w:hAnsi="Arial" w:cs="Arial"/>
          <w:sz w:val="22"/>
          <w:szCs w:val="22"/>
        </w:rPr>
        <w:t>What proportion of the week do pupils spend on the National Curriculum? Is this too much, too little, about right? How have you developed the offer for the remaining time?</w:t>
      </w:r>
    </w:p>
    <w:p w14:paraId="6CD4B218" w14:textId="77777777" w:rsidR="0027047A" w:rsidRDefault="006716FC">
      <w:pPr>
        <w:numPr>
          <w:ilvl w:val="0"/>
          <w:numId w:val="2"/>
        </w:numPr>
        <w:ind w:hanging="360"/>
        <w:rPr>
          <w:rFonts w:ascii="Arial" w:eastAsia="Arial" w:hAnsi="Arial" w:cs="Arial"/>
          <w:sz w:val="22"/>
          <w:szCs w:val="22"/>
        </w:rPr>
      </w:pPr>
      <w:r>
        <w:rPr>
          <w:rFonts w:ascii="Arial" w:eastAsia="Arial" w:hAnsi="Arial" w:cs="Arial"/>
          <w:sz w:val="22"/>
          <w:szCs w:val="22"/>
        </w:rPr>
        <w:t>What skills do we want our children to leave with? To what extent are they being developed? How can this be improved?</w:t>
      </w:r>
    </w:p>
    <w:p w14:paraId="36C14552" w14:textId="77777777" w:rsidR="0027047A" w:rsidRDefault="0027047A"/>
    <w:p w14:paraId="2F8D2558" w14:textId="77777777" w:rsidR="0027047A" w:rsidRPr="003605A5" w:rsidRDefault="006716FC">
      <w:pPr>
        <w:pStyle w:val="Heading4"/>
        <w:jc w:val="left"/>
        <w:rPr>
          <w:color w:val="4393D0"/>
        </w:rPr>
      </w:pPr>
      <w:r w:rsidRPr="003605A5">
        <w:rPr>
          <w:color w:val="4393D0"/>
          <w:sz w:val="22"/>
          <w:szCs w:val="22"/>
        </w:rPr>
        <w:t xml:space="preserve">7.   How does the school promote good behaviour to enhance learning? </w:t>
      </w:r>
    </w:p>
    <w:p w14:paraId="54DE708B" w14:textId="77777777" w:rsidR="0027047A" w:rsidRDefault="006716FC">
      <w:r>
        <w:rPr>
          <w:rFonts w:ascii="Arial" w:eastAsia="Arial" w:hAnsi="Arial" w:cs="Arial"/>
          <w:sz w:val="22"/>
          <w:szCs w:val="22"/>
        </w:rPr>
        <w:t>The answers to some of these questions will be found in the behaviour policy, but as part of the review and monitoring process, these can be useful:</w:t>
      </w:r>
    </w:p>
    <w:p w14:paraId="74905A96"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Is this a happy school with a positive learning culture? What is the overall picture of behaviour in this school – how does it compare with other schools? How is good behaviour rewarded, and how often?</w:t>
      </w:r>
    </w:p>
    <w:p w14:paraId="60F02161"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How are pupils, parents and staff made aware of the school behaviour policy? What measures are in place to ensure good behaviour, discipline and respect is communicated to pupils? Are staff clear about the school’s behaviour policy and the extent of their disciplinary authority/powers? What steps do we take to inform parents about how they are expected to behave while on school premises?</w:t>
      </w:r>
    </w:p>
    <w:p w14:paraId="773D6DDC"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What impact does the behaviour policy have on classroom practice – how do you know?</w:t>
      </w:r>
    </w:p>
    <w:p w14:paraId="0AAC9925"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How do you monitor whether the behaviour policy is being applied consistently across the school?</w:t>
      </w:r>
    </w:p>
    <w:p w14:paraId="1A7BDC9D"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How do you assess/monitor pupils’ attitudes to learning?</w:t>
      </w:r>
    </w:p>
    <w:p w14:paraId="1CCB210B"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What information do you have about the levels of attendance; incidents of bullying (including cyber-bullying and homophobic bullying); levels of poor behaviour? What are you doing to address any issues?</w:t>
      </w:r>
    </w:p>
    <w:p w14:paraId="37BF6AB4"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What measures are in place to deal with persistent poor behaviour e.g. systems to identify and address the needs of pupils who continuously display disruptive behaviour? How do you monitor pupils causing concern? Do you/the staff know the root causes of poor behaviour? What external support do the staff have for dealing with any behaviour issues? Have all staff received appropriate training in relation to dealing with aggressive pupils where restraint may be required?</w:t>
      </w:r>
    </w:p>
    <w:p w14:paraId="456D4EB6"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How many pupils have been excluded (fixed term/permanently) in the last term/year/three years?</w:t>
      </w:r>
    </w:p>
    <w:p w14:paraId="0D71755C"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How many managed moves have taken place this term/year?</w:t>
      </w:r>
    </w:p>
    <w:p w14:paraId="54B00AB6"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How do you deal with poor behaviour that takes place beyond the school gate?</w:t>
      </w:r>
    </w:p>
    <w:p w14:paraId="0097BC1E"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How do you deal with cyber bullying? What steps do we take to educate staff about the issues of social media? What steps have you taken to inform/educate parents about the potential pitfalls of social media, for example, cyber-bullying, ‘grooming’ and ‘unfriending’?</w:t>
      </w:r>
    </w:p>
    <w:p w14:paraId="58186FC3"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How do you deal with poor behaviour that occurs during a school organised or related activity/trip?</w:t>
      </w:r>
    </w:p>
    <w:p w14:paraId="3C8473C4"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Does the school have links with other schools in relation to behaviour initiatives?</w:t>
      </w:r>
    </w:p>
    <w:p w14:paraId="405A0909" w14:textId="77777777" w:rsidR="0027047A" w:rsidRDefault="006716FC">
      <w:pPr>
        <w:numPr>
          <w:ilvl w:val="0"/>
          <w:numId w:val="3"/>
        </w:numPr>
        <w:ind w:hanging="360"/>
        <w:rPr>
          <w:rFonts w:ascii="Arial" w:eastAsia="Arial" w:hAnsi="Arial" w:cs="Arial"/>
          <w:sz w:val="22"/>
          <w:szCs w:val="22"/>
        </w:rPr>
      </w:pPr>
      <w:r>
        <w:rPr>
          <w:rFonts w:ascii="Arial" w:eastAsia="Arial" w:hAnsi="Arial" w:cs="Arial"/>
          <w:sz w:val="22"/>
          <w:szCs w:val="22"/>
        </w:rPr>
        <w:t>How many Early Help Assessments have been carried out on pupils in this school?</w:t>
      </w:r>
    </w:p>
    <w:p w14:paraId="59196826" w14:textId="77777777" w:rsidR="0027047A" w:rsidRDefault="0027047A"/>
    <w:p w14:paraId="3EBD5764" w14:textId="77777777" w:rsidR="0027047A" w:rsidRPr="003605A5" w:rsidRDefault="006716FC">
      <w:pPr>
        <w:pStyle w:val="Heading4"/>
        <w:jc w:val="left"/>
        <w:rPr>
          <w:color w:val="4393D0"/>
        </w:rPr>
      </w:pPr>
      <w:r w:rsidRPr="003605A5">
        <w:rPr>
          <w:color w:val="4393D0"/>
          <w:sz w:val="22"/>
          <w:szCs w:val="22"/>
        </w:rPr>
        <w:t>8.    Do we have a sound financial strategy, make the most efficient use of our resources, obtain good value for money and have robust procurement and financial systems</w:t>
      </w:r>
    </w:p>
    <w:p w14:paraId="00CE6C27" w14:textId="77777777" w:rsidR="0027047A" w:rsidRPr="003605A5" w:rsidRDefault="006716FC">
      <w:pPr>
        <w:rPr>
          <w:color w:val="4393D0"/>
        </w:rPr>
      </w:pPr>
      <w:r w:rsidRPr="003605A5">
        <w:rPr>
          <w:rFonts w:ascii="Arial" w:eastAsia="Arial" w:hAnsi="Arial" w:cs="Arial"/>
          <w:b/>
          <w:color w:val="4393D0"/>
          <w:sz w:val="22"/>
          <w:szCs w:val="22"/>
        </w:rPr>
        <w:t>Questions for the governing body:</w:t>
      </w:r>
    </w:p>
    <w:p w14:paraId="0A17B8F6"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Do we understand how the delegated budget received from the local authority or the General Annual Grant from the Education Funding Agency has been calculated? Are we clear what items of expenditure this budget is meant to cover?</w:t>
      </w:r>
    </w:p>
    <w:p w14:paraId="4B1F6FF6"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Do we have the necessary skills on the governing body to effectively monitor the finance and procurement processes effectively?</w:t>
      </w:r>
    </w:p>
    <w:p w14:paraId="1017175C"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Are there clear terms of reference for any committee(s) dealing with finance?</w:t>
      </w:r>
    </w:p>
    <w:p w14:paraId="60E7DE44"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Are there clear financial procedures, including procedures for procurement, in place? Are there appropriate mechanisms in place to ensure that the agreed procedures are being followed? Have we taken/received advice from the local authority/our auditors on our financial systems? Do we have sound procedures in place for fraud detection?</w:t>
      </w:r>
    </w:p>
    <w:p w14:paraId="3A46B93C"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Are we allocating funding in line with development/improvement priorities?</w:t>
      </w:r>
    </w:p>
    <w:p w14:paraId="463D072B"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Are we making efficient use of all our financial resources?</w:t>
      </w:r>
    </w:p>
    <w:p w14:paraId="2E48C454"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Are there areas in which we could obtain better value for money from our budget?</w:t>
      </w:r>
    </w:p>
    <w:p w14:paraId="38A09DD6"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Are we under or over spending in any areas of the budget? Why is this?</w:t>
      </w:r>
    </w:p>
    <w:p w14:paraId="04D3F3FC"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Do we have a deficit and do we have a clear plan for eliminating it?</w:t>
      </w:r>
    </w:p>
    <w:p w14:paraId="5243CAD6" w14:textId="77777777" w:rsidR="0027047A" w:rsidRDefault="006716FC">
      <w:pPr>
        <w:numPr>
          <w:ilvl w:val="0"/>
          <w:numId w:val="5"/>
        </w:numPr>
        <w:ind w:hanging="360"/>
        <w:rPr>
          <w:rFonts w:ascii="Arial" w:eastAsia="Arial" w:hAnsi="Arial" w:cs="Arial"/>
          <w:sz w:val="22"/>
          <w:szCs w:val="22"/>
        </w:rPr>
      </w:pPr>
      <w:r>
        <w:rPr>
          <w:rFonts w:ascii="Arial" w:eastAsia="Arial" w:hAnsi="Arial" w:cs="Arial"/>
          <w:sz w:val="22"/>
          <w:szCs w:val="22"/>
        </w:rPr>
        <w:t>Do we have any reserves and do we have a clear plan in relation to spending them?</w:t>
      </w:r>
      <w:r>
        <w:rPr>
          <w:rFonts w:ascii="Arial" w:eastAsia="Arial" w:hAnsi="Arial" w:cs="Arial"/>
          <w:sz w:val="22"/>
          <w:szCs w:val="22"/>
        </w:rPr>
        <w:br/>
        <w:t> </w:t>
      </w:r>
    </w:p>
    <w:p w14:paraId="0DC947BD" w14:textId="77777777" w:rsidR="0027047A" w:rsidRPr="003605A5" w:rsidRDefault="006716FC">
      <w:pPr>
        <w:rPr>
          <w:color w:val="4393D0"/>
        </w:rPr>
      </w:pPr>
      <w:r w:rsidRPr="003605A5">
        <w:rPr>
          <w:rFonts w:ascii="Arial" w:eastAsia="Arial" w:hAnsi="Arial" w:cs="Arial"/>
          <w:b/>
          <w:color w:val="4393D0"/>
          <w:sz w:val="22"/>
          <w:szCs w:val="22"/>
        </w:rPr>
        <w:t>Questions for school leaders:</w:t>
      </w:r>
    </w:p>
    <w:p w14:paraId="7DD1E8E2" w14:textId="77777777" w:rsidR="0027047A" w:rsidRDefault="006716FC">
      <w:pPr>
        <w:numPr>
          <w:ilvl w:val="0"/>
          <w:numId w:val="7"/>
        </w:numPr>
        <w:ind w:hanging="360"/>
        <w:rPr>
          <w:rFonts w:ascii="Arial" w:eastAsia="Arial" w:hAnsi="Arial" w:cs="Arial"/>
          <w:sz w:val="22"/>
          <w:szCs w:val="22"/>
        </w:rPr>
      </w:pPr>
      <w:r>
        <w:rPr>
          <w:rFonts w:ascii="Arial" w:eastAsia="Arial" w:hAnsi="Arial" w:cs="Arial"/>
          <w:sz w:val="22"/>
          <w:szCs w:val="22"/>
        </w:rPr>
        <w:t>Does the school have the necessary skills in the staff team to manage finance and procurement well?</w:t>
      </w:r>
    </w:p>
    <w:p w14:paraId="78E03463" w14:textId="77777777" w:rsidR="0027047A" w:rsidRDefault="006716FC">
      <w:pPr>
        <w:numPr>
          <w:ilvl w:val="0"/>
          <w:numId w:val="7"/>
        </w:numPr>
        <w:ind w:hanging="360"/>
        <w:rPr>
          <w:rFonts w:ascii="Arial" w:eastAsia="Arial" w:hAnsi="Arial" w:cs="Arial"/>
          <w:sz w:val="22"/>
          <w:szCs w:val="22"/>
        </w:rPr>
      </w:pPr>
      <w:r>
        <w:rPr>
          <w:rFonts w:ascii="Arial" w:eastAsia="Arial" w:hAnsi="Arial" w:cs="Arial"/>
          <w:sz w:val="22"/>
          <w:szCs w:val="22"/>
        </w:rPr>
        <w:lastRenderedPageBreak/>
        <w:t>Do you think that the governing body has the necessary skills to effectively monitor the finance and procurement processes effectively?</w:t>
      </w:r>
    </w:p>
    <w:p w14:paraId="4C46B7C5" w14:textId="77777777" w:rsidR="0027047A" w:rsidRDefault="006716FC">
      <w:pPr>
        <w:numPr>
          <w:ilvl w:val="0"/>
          <w:numId w:val="7"/>
        </w:numPr>
        <w:ind w:hanging="360"/>
        <w:rPr>
          <w:rFonts w:ascii="Arial" w:eastAsia="Arial" w:hAnsi="Arial" w:cs="Arial"/>
          <w:sz w:val="22"/>
          <w:szCs w:val="22"/>
        </w:rPr>
      </w:pPr>
      <w:r>
        <w:rPr>
          <w:rFonts w:ascii="Arial" w:eastAsia="Arial" w:hAnsi="Arial" w:cs="Arial"/>
          <w:sz w:val="22"/>
          <w:szCs w:val="22"/>
        </w:rPr>
        <w:t>Have you benchmarked our spending on (e.g. learning resources and energy) against similar schools?</w:t>
      </w:r>
    </w:p>
    <w:p w14:paraId="5004D981" w14:textId="77777777" w:rsidR="0027047A" w:rsidRDefault="006716FC" w:rsidP="00DC1E2C">
      <w:pPr>
        <w:numPr>
          <w:ilvl w:val="0"/>
          <w:numId w:val="7"/>
        </w:numPr>
        <w:ind w:hanging="360"/>
        <w:rPr>
          <w:rFonts w:ascii="Arial" w:eastAsia="Arial" w:hAnsi="Arial" w:cs="Arial"/>
          <w:sz w:val="22"/>
          <w:szCs w:val="22"/>
        </w:rPr>
      </w:pPr>
      <w:r>
        <w:rPr>
          <w:rFonts w:ascii="Arial" w:eastAsia="Arial" w:hAnsi="Arial" w:cs="Arial"/>
          <w:sz w:val="22"/>
          <w:szCs w:val="22"/>
        </w:rPr>
        <w:t>Have you considered joint procurement with other schools?</w:t>
      </w:r>
      <w:r w:rsidR="00DC1E2C">
        <w:rPr>
          <w:rFonts w:ascii="Arial" w:eastAsia="Arial" w:hAnsi="Arial" w:cs="Arial"/>
          <w:sz w:val="22"/>
          <w:szCs w:val="22"/>
        </w:rPr>
        <w:t xml:space="preserve"> </w:t>
      </w:r>
      <w:r>
        <w:rPr>
          <w:rFonts w:ascii="Arial" w:eastAsia="Arial" w:hAnsi="Arial" w:cs="Arial"/>
          <w:sz w:val="22"/>
          <w:szCs w:val="22"/>
        </w:rPr>
        <w:br/>
        <w:t> </w:t>
      </w:r>
    </w:p>
    <w:p w14:paraId="65191B01" w14:textId="77777777" w:rsidR="0027047A" w:rsidRPr="003605A5" w:rsidRDefault="006716FC">
      <w:pPr>
        <w:rPr>
          <w:color w:val="4393D0"/>
        </w:rPr>
      </w:pPr>
      <w:r w:rsidRPr="003605A5">
        <w:rPr>
          <w:rFonts w:ascii="Arial" w:eastAsia="Arial" w:hAnsi="Arial" w:cs="Arial"/>
          <w:b/>
          <w:color w:val="4393D0"/>
          <w:sz w:val="22"/>
          <w:szCs w:val="22"/>
        </w:rPr>
        <w:t>Local authority maintained schools:</w:t>
      </w:r>
    </w:p>
    <w:p w14:paraId="0F2DD9D8" w14:textId="77777777" w:rsidR="0027047A" w:rsidRDefault="006716FC">
      <w:pPr>
        <w:numPr>
          <w:ilvl w:val="0"/>
          <w:numId w:val="10"/>
        </w:numPr>
        <w:ind w:hanging="360"/>
        <w:rPr>
          <w:rFonts w:ascii="Arial" w:eastAsia="Arial" w:hAnsi="Arial" w:cs="Arial"/>
          <w:sz w:val="22"/>
          <w:szCs w:val="22"/>
        </w:rPr>
      </w:pPr>
      <w:r>
        <w:rPr>
          <w:rFonts w:ascii="Arial" w:eastAsia="Arial" w:hAnsi="Arial" w:cs="Arial"/>
          <w:sz w:val="22"/>
          <w:szCs w:val="22"/>
        </w:rPr>
        <w:t>Is the Schools Financial Value Standard (SFVS) return a regular item on the relevant GB/Finance Committee agenda? Have the governing body put in place an action plan to address any issues found when completing the SFVS? Have all members of the governing body seen a copy of the SFVS?</w:t>
      </w:r>
    </w:p>
    <w:p w14:paraId="6D0AFD32" w14:textId="77777777" w:rsidR="0027047A" w:rsidRDefault="0027047A"/>
    <w:p w14:paraId="59A05D2D" w14:textId="77777777" w:rsidR="0027047A" w:rsidRPr="003605A5" w:rsidRDefault="006716FC">
      <w:pPr>
        <w:rPr>
          <w:color w:val="4393D0"/>
        </w:rPr>
      </w:pPr>
      <w:r w:rsidRPr="003605A5">
        <w:rPr>
          <w:rFonts w:ascii="Arial" w:eastAsia="Arial" w:hAnsi="Arial" w:cs="Arial"/>
          <w:b/>
          <w:color w:val="4393D0"/>
          <w:sz w:val="22"/>
          <w:szCs w:val="22"/>
        </w:rPr>
        <w:t>9.    Are the buildings and other assets in good condition and are they well used?</w:t>
      </w:r>
    </w:p>
    <w:p w14:paraId="7823647B" w14:textId="77777777" w:rsidR="0027047A" w:rsidRDefault="006716FC">
      <w:pPr>
        <w:numPr>
          <w:ilvl w:val="0"/>
          <w:numId w:val="12"/>
        </w:numPr>
        <w:ind w:hanging="360"/>
        <w:rPr>
          <w:rFonts w:ascii="Arial" w:eastAsia="Arial" w:hAnsi="Arial" w:cs="Arial"/>
          <w:sz w:val="22"/>
          <w:szCs w:val="22"/>
        </w:rPr>
      </w:pPr>
      <w:r>
        <w:rPr>
          <w:rFonts w:ascii="Arial" w:eastAsia="Arial" w:hAnsi="Arial" w:cs="Arial"/>
          <w:sz w:val="22"/>
          <w:szCs w:val="22"/>
        </w:rPr>
        <w:t>Is there a systematic cycle of planning and review of the state of our buildings and other assets?</w:t>
      </w:r>
    </w:p>
    <w:p w14:paraId="00D2BA6C" w14:textId="77777777" w:rsidR="0027047A" w:rsidRDefault="006716FC">
      <w:pPr>
        <w:numPr>
          <w:ilvl w:val="0"/>
          <w:numId w:val="12"/>
        </w:numPr>
        <w:ind w:hanging="360"/>
        <w:rPr>
          <w:rFonts w:ascii="Arial" w:eastAsia="Arial" w:hAnsi="Arial" w:cs="Arial"/>
          <w:sz w:val="22"/>
          <w:szCs w:val="22"/>
        </w:rPr>
      </w:pPr>
      <w:r>
        <w:rPr>
          <w:rFonts w:ascii="Arial" w:eastAsia="Arial" w:hAnsi="Arial" w:cs="Arial"/>
          <w:sz w:val="22"/>
          <w:szCs w:val="22"/>
        </w:rPr>
        <w:t>Do we have a priority list of buildings and assets in need of repair/replacement?</w:t>
      </w:r>
    </w:p>
    <w:p w14:paraId="2F467EE7" w14:textId="77777777" w:rsidR="0027047A" w:rsidRDefault="006716FC">
      <w:pPr>
        <w:numPr>
          <w:ilvl w:val="0"/>
          <w:numId w:val="12"/>
        </w:numPr>
        <w:ind w:hanging="360"/>
        <w:rPr>
          <w:rFonts w:ascii="Arial" w:eastAsia="Arial" w:hAnsi="Arial" w:cs="Arial"/>
          <w:sz w:val="22"/>
          <w:szCs w:val="22"/>
        </w:rPr>
      </w:pPr>
      <w:r>
        <w:rPr>
          <w:rFonts w:ascii="Arial" w:eastAsia="Arial" w:hAnsi="Arial" w:cs="Arial"/>
          <w:sz w:val="22"/>
          <w:szCs w:val="22"/>
        </w:rPr>
        <w:t>How will projected pupil numbers affect the building requirements for the next three years?</w:t>
      </w:r>
    </w:p>
    <w:p w14:paraId="3E7F2A34" w14:textId="77777777" w:rsidR="0027047A" w:rsidRDefault="006716FC">
      <w:pPr>
        <w:numPr>
          <w:ilvl w:val="0"/>
          <w:numId w:val="12"/>
        </w:numPr>
        <w:ind w:hanging="360"/>
        <w:rPr>
          <w:rFonts w:ascii="Arial" w:eastAsia="Arial" w:hAnsi="Arial" w:cs="Arial"/>
          <w:sz w:val="22"/>
          <w:szCs w:val="22"/>
        </w:rPr>
      </w:pPr>
      <w:r>
        <w:rPr>
          <w:rFonts w:ascii="Arial" w:eastAsia="Arial" w:hAnsi="Arial" w:cs="Arial"/>
          <w:sz w:val="22"/>
          <w:szCs w:val="22"/>
        </w:rPr>
        <w:t>Are all parts of our buildings used to their maximum potential and, if not, do we have a plan in place to improve this.</w:t>
      </w:r>
    </w:p>
    <w:p w14:paraId="2F82DA68" w14:textId="77777777" w:rsidR="0027047A" w:rsidRDefault="006716FC">
      <w:pPr>
        <w:numPr>
          <w:ilvl w:val="0"/>
          <w:numId w:val="12"/>
        </w:numPr>
        <w:ind w:hanging="360"/>
        <w:rPr>
          <w:rFonts w:ascii="Arial" w:eastAsia="Arial" w:hAnsi="Arial" w:cs="Arial"/>
          <w:sz w:val="22"/>
          <w:szCs w:val="22"/>
        </w:rPr>
      </w:pPr>
      <w:r>
        <w:rPr>
          <w:rFonts w:ascii="Arial" w:eastAsia="Arial" w:hAnsi="Arial" w:cs="Arial"/>
          <w:sz w:val="22"/>
          <w:szCs w:val="22"/>
        </w:rPr>
        <w:t>What process does the school use to identify possible building development funds?</w:t>
      </w:r>
    </w:p>
    <w:p w14:paraId="4A018AEB" w14:textId="77777777" w:rsidR="0027047A" w:rsidRDefault="006716FC">
      <w:pPr>
        <w:numPr>
          <w:ilvl w:val="0"/>
          <w:numId w:val="12"/>
        </w:numPr>
        <w:ind w:hanging="360"/>
        <w:rPr>
          <w:rFonts w:ascii="Arial" w:eastAsia="Arial" w:hAnsi="Arial" w:cs="Arial"/>
          <w:sz w:val="22"/>
          <w:szCs w:val="22"/>
        </w:rPr>
      </w:pPr>
      <w:r>
        <w:rPr>
          <w:rFonts w:ascii="Arial" w:eastAsia="Arial" w:hAnsi="Arial" w:cs="Arial"/>
          <w:sz w:val="22"/>
          <w:szCs w:val="22"/>
        </w:rPr>
        <w:t>Have we identified all the obvious risks (including asbestos) associated with our buildings and do we have a plane for managing them?</w:t>
      </w:r>
    </w:p>
    <w:p w14:paraId="383B299F" w14:textId="77777777" w:rsidR="0027047A" w:rsidRDefault="006716FC">
      <w:pPr>
        <w:numPr>
          <w:ilvl w:val="0"/>
          <w:numId w:val="12"/>
        </w:numPr>
        <w:ind w:hanging="360"/>
        <w:rPr>
          <w:rFonts w:ascii="Arial" w:eastAsia="Arial" w:hAnsi="Arial" w:cs="Arial"/>
          <w:sz w:val="22"/>
          <w:szCs w:val="22"/>
        </w:rPr>
      </w:pPr>
      <w:r>
        <w:rPr>
          <w:rFonts w:ascii="Arial" w:eastAsia="Arial" w:hAnsi="Arial" w:cs="Arial"/>
          <w:sz w:val="22"/>
          <w:szCs w:val="22"/>
        </w:rPr>
        <w:t>Have we got adequate levels of insurance?</w:t>
      </w:r>
    </w:p>
    <w:p w14:paraId="50B880D8" w14:textId="77777777" w:rsidR="0027047A" w:rsidRDefault="006716FC">
      <w:pPr>
        <w:numPr>
          <w:ilvl w:val="0"/>
          <w:numId w:val="12"/>
        </w:numPr>
        <w:ind w:hanging="360"/>
        <w:rPr>
          <w:rFonts w:ascii="Arial" w:eastAsia="Arial" w:hAnsi="Arial" w:cs="Arial"/>
          <w:sz w:val="22"/>
          <w:szCs w:val="22"/>
        </w:rPr>
      </w:pPr>
      <w:r>
        <w:rPr>
          <w:rFonts w:ascii="Arial" w:eastAsia="Arial" w:hAnsi="Arial" w:cs="Arial"/>
          <w:sz w:val="22"/>
          <w:szCs w:val="22"/>
        </w:rPr>
        <w:t>Do we know/employ someone to maintain the buildings/manage repairs?</w:t>
      </w:r>
    </w:p>
    <w:p w14:paraId="5133AE44" w14:textId="77777777" w:rsidR="0027047A" w:rsidRDefault="006716FC">
      <w:pPr>
        <w:numPr>
          <w:ilvl w:val="0"/>
          <w:numId w:val="12"/>
        </w:numPr>
        <w:ind w:hanging="360"/>
        <w:rPr>
          <w:rFonts w:ascii="Arial" w:eastAsia="Arial" w:hAnsi="Arial" w:cs="Arial"/>
          <w:sz w:val="22"/>
          <w:szCs w:val="22"/>
        </w:rPr>
      </w:pPr>
      <w:r>
        <w:rPr>
          <w:rFonts w:ascii="Arial" w:eastAsia="Arial" w:hAnsi="Arial" w:cs="Arial"/>
          <w:sz w:val="22"/>
          <w:szCs w:val="22"/>
        </w:rPr>
        <w:t>Do we have a plan for investment in learning resources (including IT systems)? Do we invest adequately in comparison to other schools?  </w:t>
      </w:r>
    </w:p>
    <w:p w14:paraId="46B151B3" w14:textId="77777777" w:rsidR="0027047A" w:rsidRDefault="0027047A"/>
    <w:p w14:paraId="1B98288E" w14:textId="77777777" w:rsidR="0027047A" w:rsidRDefault="0027047A"/>
    <w:p w14:paraId="375891F9" w14:textId="77777777" w:rsidR="0027047A" w:rsidRDefault="006716FC">
      <w:r>
        <w:br w:type="page"/>
      </w:r>
    </w:p>
    <w:p w14:paraId="5BE4D4BF" w14:textId="77777777" w:rsidR="0056037C" w:rsidRDefault="0056037C" w:rsidP="0056037C">
      <w:r w:rsidRPr="003738CA">
        <w:rPr>
          <w:rFonts w:ascii="Arial Black" w:eastAsia="Arial Black" w:hAnsi="Arial Black" w:cs="Arial Black"/>
          <w:b/>
          <w:noProof/>
          <w:sz w:val="32"/>
          <w:szCs w:val="32"/>
          <w:lang w:val="en-US" w:eastAsia="en-US"/>
        </w:rPr>
        <w:lastRenderedPageBreak/>
        <mc:AlternateContent>
          <mc:Choice Requires="wps">
            <w:drawing>
              <wp:anchor distT="45720" distB="45720" distL="114300" distR="114300" simplePos="0" relativeHeight="251679744" behindDoc="0" locked="0" layoutInCell="1" allowOverlap="1" wp14:anchorId="60F023E8" wp14:editId="779E5C4F">
                <wp:simplePos x="0" y="0"/>
                <wp:positionH relativeFrom="margin">
                  <wp:posOffset>4618355</wp:posOffset>
                </wp:positionH>
                <wp:positionV relativeFrom="paragraph">
                  <wp:posOffset>46355</wp:posOffset>
                </wp:positionV>
                <wp:extent cx="1996440" cy="83947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39470"/>
                        </a:xfrm>
                        <a:prstGeom prst="rect">
                          <a:avLst/>
                        </a:prstGeom>
                        <a:solidFill>
                          <a:srgbClr val="FFFFFF"/>
                        </a:solidFill>
                        <a:ln w="9525">
                          <a:noFill/>
                          <a:miter lim="800000"/>
                          <a:headEnd/>
                          <a:tailEnd/>
                        </a:ln>
                      </wps:spPr>
                      <wps:txbx>
                        <w:txbxContent>
                          <w:p w14:paraId="0EB88046" w14:textId="77777777" w:rsidR="00C32B98" w:rsidRDefault="00C32B98" w:rsidP="0056037C">
                            <w:r>
                              <w:rPr>
                                <w:noProof/>
                                <w:lang w:val="en-US" w:eastAsia="en-US"/>
                              </w:rPr>
                              <w:drawing>
                                <wp:inline distT="0" distB="0" distL="0" distR="0" wp14:anchorId="0790C196" wp14:editId="575F3F21">
                                  <wp:extent cx="1757045" cy="739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7045" cy="7391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23E8" id="_x0000_s1028" type="#_x0000_t202" style="position:absolute;margin-left:363.65pt;margin-top:3.65pt;width:157.2pt;height:66.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" stroked="f">
                <v:textbox>
                  <w:txbxContent>
                    <w:p w14:paraId="0EB88046" w14:textId="77777777" w:rsidR="00C32B98" w:rsidRDefault="00C32B98" w:rsidP="0056037C">
                      <w:r>
                        <w:rPr>
                          <w:noProof/>
                          <w:lang w:val="en-US" w:eastAsia="en-US"/>
                        </w:rPr>
                        <w:drawing>
                          <wp:inline distT="0" distB="0" distL="0" distR="0" wp14:anchorId="0790C196" wp14:editId="575F3F21">
                            <wp:extent cx="1757045" cy="739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7045" cy="739140"/>
                                    </a:xfrm>
                                    <a:prstGeom prst="rect">
                                      <a:avLst/>
                                    </a:prstGeom>
                                  </pic:spPr>
                                </pic:pic>
                              </a:graphicData>
                            </a:graphic>
                          </wp:inline>
                        </w:drawing>
                      </w:r>
                    </w:p>
                  </w:txbxContent>
                </v:textbox>
                <w10:wrap type="square" anchorx="margin"/>
              </v:shape>
            </w:pict>
          </mc:Fallback>
        </mc:AlternateContent>
      </w:r>
      <w:r>
        <w:rPr>
          <w:rFonts w:ascii="Arial Black" w:eastAsia="Arial Black" w:hAnsi="Arial Black" w:cs="Arial Black"/>
          <w:b/>
          <w:sz w:val="32"/>
          <w:szCs w:val="32"/>
        </w:rPr>
        <w:t>Sphere Federation</w:t>
      </w:r>
    </w:p>
    <w:p w14:paraId="74C294AD" w14:textId="77777777" w:rsidR="0056037C" w:rsidRPr="003605A5" w:rsidRDefault="0056037C" w:rsidP="0056037C">
      <w:pPr>
        <w:rPr>
          <w:color w:val="4393D0"/>
        </w:rPr>
      </w:pPr>
      <w:r w:rsidRPr="003605A5">
        <w:rPr>
          <w:rFonts w:ascii="Arial" w:eastAsia="Arial" w:hAnsi="Arial" w:cs="Arial"/>
          <w:b/>
          <w:color w:val="4393D0"/>
          <w:sz w:val="32"/>
          <w:szCs w:val="32"/>
        </w:rPr>
        <w:t>Governing Body</w:t>
      </w:r>
    </w:p>
    <w:p w14:paraId="67CEA343" w14:textId="77777777" w:rsidR="0056037C" w:rsidRDefault="0056037C" w:rsidP="0056037C">
      <w:pPr>
        <w:rPr>
          <w:rFonts w:ascii="Arial" w:eastAsia="Arial" w:hAnsi="Arial" w:cs="Arial"/>
          <w:b/>
          <w:sz w:val="32"/>
          <w:szCs w:val="32"/>
        </w:rPr>
      </w:pPr>
      <w:r>
        <w:rPr>
          <w:rFonts w:ascii="Arial" w:eastAsia="Arial" w:hAnsi="Arial" w:cs="Arial"/>
          <w:b/>
          <w:sz w:val="32"/>
          <w:szCs w:val="32"/>
        </w:rPr>
        <w:t>Guidance on School Visits</w:t>
      </w:r>
    </w:p>
    <w:p w14:paraId="7D5A2943" w14:textId="77777777" w:rsidR="0056037C" w:rsidRDefault="0056037C" w:rsidP="0056037C">
      <w:pPr>
        <w:rPr>
          <w:rFonts w:ascii="Arial" w:eastAsia="Arial" w:hAnsi="Arial" w:cs="Arial"/>
          <w:b/>
          <w:sz w:val="32"/>
          <w:szCs w:val="32"/>
        </w:rPr>
      </w:pPr>
    </w:p>
    <w:p w14:paraId="06EDED13" w14:textId="77777777" w:rsidR="0056037C" w:rsidRPr="0056037C" w:rsidRDefault="0056037C" w:rsidP="0056037C">
      <w:pPr>
        <w:rPr>
          <w:rFonts w:ascii="Arial" w:hAnsi="Arial" w:cs="Arial"/>
          <w:iCs/>
          <w:sz w:val="22"/>
          <w:szCs w:val="22"/>
        </w:rPr>
      </w:pPr>
      <w:r w:rsidRPr="0056037C">
        <w:rPr>
          <w:rFonts w:ascii="Arial" w:hAnsi="Arial" w:cs="Arial"/>
          <w:iCs/>
          <w:sz w:val="22"/>
          <w:szCs w:val="22"/>
        </w:rPr>
        <w:t>Visits provide an opportunity to develop a good awarenes</w:t>
      </w:r>
      <w:r w:rsidR="008F5191">
        <w:rPr>
          <w:rFonts w:ascii="Arial" w:hAnsi="Arial" w:cs="Arial"/>
          <w:iCs/>
          <w:sz w:val="22"/>
          <w:szCs w:val="22"/>
        </w:rPr>
        <w:t xml:space="preserve">s and understanding to help governors </w:t>
      </w:r>
      <w:r w:rsidRPr="0056037C">
        <w:rPr>
          <w:rFonts w:ascii="Arial" w:hAnsi="Arial" w:cs="Arial"/>
          <w:iCs/>
          <w:sz w:val="22"/>
          <w:szCs w:val="22"/>
        </w:rPr>
        <w:t>in their strategic role as well as to develop teamwork with school staff. Visits help provide an understanding of the way in which the school operates to embed its ethos and achieve its aims. Visits allow governors to support the school through informed decision making.</w:t>
      </w:r>
    </w:p>
    <w:p w14:paraId="70AC9D95" w14:textId="77777777" w:rsidR="0056037C" w:rsidRPr="0056037C" w:rsidRDefault="0056037C" w:rsidP="0056037C">
      <w:pPr>
        <w:autoSpaceDE w:val="0"/>
        <w:autoSpaceDN w:val="0"/>
        <w:adjustRightInd w:val="0"/>
        <w:rPr>
          <w:rFonts w:ascii="Arial" w:eastAsia="Calibri" w:hAnsi="Arial" w:cs="Arial"/>
          <w:color w:val="auto"/>
          <w:sz w:val="22"/>
          <w:szCs w:val="22"/>
          <w:lang w:eastAsia="en-US"/>
        </w:rPr>
      </w:pPr>
    </w:p>
    <w:p w14:paraId="2926595D" w14:textId="77777777" w:rsidR="0056037C" w:rsidRPr="0056037C" w:rsidRDefault="0056037C" w:rsidP="0056037C">
      <w:pPr>
        <w:autoSpaceDE w:val="0"/>
        <w:autoSpaceDN w:val="0"/>
        <w:adjustRightInd w:val="0"/>
        <w:rPr>
          <w:rFonts w:ascii="Arial" w:eastAsia="Calibri" w:hAnsi="Arial" w:cs="Arial"/>
          <w:color w:val="auto"/>
          <w:sz w:val="22"/>
          <w:szCs w:val="22"/>
          <w:lang w:eastAsia="en-US"/>
        </w:rPr>
      </w:pPr>
      <w:r w:rsidRPr="0056037C">
        <w:rPr>
          <w:rFonts w:ascii="Arial" w:eastAsia="Calibri" w:hAnsi="Arial" w:cs="Arial"/>
          <w:color w:val="auto"/>
          <w:sz w:val="22"/>
          <w:szCs w:val="22"/>
          <w:lang w:eastAsia="en-US"/>
        </w:rPr>
        <w:t xml:space="preserve">Visits should generally relate to the priorities in the School </w:t>
      </w:r>
      <w:r>
        <w:rPr>
          <w:rFonts w:ascii="Arial" w:eastAsia="Calibri" w:hAnsi="Arial" w:cs="Arial"/>
          <w:color w:val="auto"/>
          <w:sz w:val="22"/>
          <w:szCs w:val="22"/>
          <w:lang w:eastAsia="en-US"/>
        </w:rPr>
        <w:t>Improvement/</w:t>
      </w:r>
      <w:r w:rsidRPr="0056037C">
        <w:rPr>
          <w:rFonts w:ascii="Arial" w:eastAsia="Calibri" w:hAnsi="Arial" w:cs="Arial"/>
          <w:color w:val="auto"/>
          <w:sz w:val="22"/>
          <w:szCs w:val="22"/>
          <w:lang w:eastAsia="en-US"/>
        </w:rPr>
        <w:t>Development Plan (</w:t>
      </w:r>
      <w:r>
        <w:rPr>
          <w:rFonts w:ascii="Arial" w:eastAsia="Calibri" w:hAnsi="Arial" w:cs="Arial"/>
          <w:color w:val="auto"/>
          <w:sz w:val="22"/>
          <w:szCs w:val="22"/>
          <w:lang w:eastAsia="en-US"/>
        </w:rPr>
        <w:t>SIP/</w:t>
      </w:r>
      <w:r w:rsidRPr="0056037C">
        <w:rPr>
          <w:rFonts w:ascii="Arial" w:eastAsia="Calibri" w:hAnsi="Arial" w:cs="Arial"/>
          <w:color w:val="auto"/>
          <w:sz w:val="22"/>
          <w:szCs w:val="22"/>
          <w:lang w:eastAsia="en-US"/>
        </w:rPr>
        <w:t>SDP).</w:t>
      </w:r>
    </w:p>
    <w:p w14:paraId="3F3EFE8E" w14:textId="77777777" w:rsidR="0056037C" w:rsidRPr="0056037C" w:rsidRDefault="0056037C" w:rsidP="0056037C">
      <w:pPr>
        <w:autoSpaceDE w:val="0"/>
        <w:autoSpaceDN w:val="0"/>
        <w:adjustRightInd w:val="0"/>
        <w:rPr>
          <w:rFonts w:ascii="Arial" w:eastAsia="Calibri" w:hAnsi="Arial" w:cs="Arial"/>
          <w:color w:val="auto"/>
          <w:sz w:val="22"/>
          <w:szCs w:val="22"/>
          <w:lang w:eastAsia="en-US"/>
        </w:rPr>
      </w:pPr>
    </w:p>
    <w:p w14:paraId="6EB86925" w14:textId="77777777" w:rsidR="0056037C" w:rsidRPr="0056037C" w:rsidRDefault="0056037C" w:rsidP="0056037C">
      <w:pPr>
        <w:autoSpaceDE w:val="0"/>
        <w:autoSpaceDN w:val="0"/>
        <w:adjustRightInd w:val="0"/>
        <w:rPr>
          <w:rFonts w:ascii="Arial" w:eastAsia="Calibri" w:hAnsi="Arial" w:cs="Arial"/>
          <w:color w:val="auto"/>
          <w:sz w:val="22"/>
          <w:szCs w:val="22"/>
          <w:lang w:eastAsia="en-US"/>
        </w:rPr>
      </w:pPr>
      <w:r w:rsidRPr="0056037C">
        <w:rPr>
          <w:rFonts w:ascii="Arial" w:eastAsia="Calibri" w:hAnsi="Arial" w:cs="Arial"/>
          <w:color w:val="auto"/>
          <w:sz w:val="22"/>
          <w:szCs w:val="22"/>
          <w:lang w:eastAsia="en-US"/>
        </w:rPr>
        <w:t xml:space="preserve">It may not be possible for governors to be available during the day, however, </w:t>
      </w:r>
      <w:r w:rsidRPr="0056037C">
        <w:rPr>
          <w:rFonts w:ascii="Arial" w:eastAsia="Calibri" w:hAnsi="Arial" w:cs="Arial"/>
          <w:b/>
          <w:bCs/>
          <w:color w:val="auto"/>
          <w:sz w:val="22"/>
          <w:szCs w:val="22"/>
          <w:lang w:eastAsia="en-US"/>
        </w:rPr>
        <w:t xml:space="preserve">all </w:t>
      </w:r>
      <w:r w:rsidRPr="0056037C">
        <w:rPr>
          <w:rFonts w:ascii="Arial" w:eastAsia="Calibri" w:hAnsi="Arial" w:cs="Arial"/>
          <w:color w:val="auto"/>
          <w:sz w:val="22"/>
          <w:szCs w:val="22"/>
          <w:lang w:eastAsia="en-US"/>
        </w:rPr>
        <w:t xml:space="preserve">governors should do </w:t>
      </w:r>
      <w:r w:rsidRPr="0056037C">
        <w:rPr>
          <w:rFonts w:ascii="Arial" w:eastAsia="Calibri" w:hAnsi="Arial" w:cs="Arial"/>
          <w:b/>
          <w:bCs/>
          <w:color w:val="auto"/>
          <w:sz w:val="22"/>
          <w:szCs w:val="22"/>
          <w:lang w:eastAsia="en-US"/>
        </w:rPr>
        <w:t xml:space="preserve">some </w:t>
      </w:r>
      <w:r w:rsidRPr="0056037C">
        <w:rPr>
          <w:rFonts w:ascii="Arial" w:eastAsia="Calibri" w:hAnsi="Arial" w:cs="Arial"/>
          <w:color w:val="auto"/>
          <w:sz w:val="22"/>
          <w:szCs w:val="22"/>
          <w:lang w:eastAsia="en-US"/>
        </w:rPr>
        <w:t>visits, at least once per term.</w:t>
      </w:r>
      <w:r w:rsidR="00025AD1">
        <w:rPr>
          <w:rFonts w:ascii="Arial" w:eastAsia="Calibri" w:hAnsi="Arial" w:cs="Arial"/>
          <w:color w:val="auto"/>
          <w:sz w:val="22"/>
          <w:szCs w:val="22"/>
          <w:lang w:eastAsia="en-US"/>
        </w:rPr>
        <w:t xml:space="preserve"> </w:t>
      </w:r>
      <w:r w:rsidRPr="0056037C">
        <w:rPr>
          <w:rFonts w:ascii="Arial" w:eastAsia="Calibri" w:hAnsi="Arial" w:cs="Arial"/>
          <w:color w:val="auto"/>
          <w:sz w:val="22"/>
          <w:szCs w:val="22"/>
          <w:lang w:eastAsia="en-US"/>
        </w:rPr>
        <w:t>The frequency and type of visit will vary according to role, for example, the governor with responsibility for child protection will ideally be making half termly visits.</w:t>
      </w:r>
    </w:p>
    <w:p w14:paraId="33A6AF4C" w14:textId="77777777" w:rsidR="00B74E64" w:rsidRPr="00B74E64" w:rsidRDefault="00B74E64" w:rsidP="0056037C">
      <w:pPr>
        <w:autoSpaceDE w:val="0"/>
        <w:autoSpaceDN w:val="0"/>
        <w:adjustRightInd w:val="0"/>
        <w:rPr>
          <w:rFonts w:ascii="Arial" w:eastAsia="Calibri" w:hAnsi="Arial" w:cs="Arial"/>
          <w:color w:val="auto"/>
          <w:sz w:val="22"/>
          <w:szCs w:val="22"/>
          <w:lang w:eastAsia="en-US"/>
        </w:rPr>
      </w:pPr>
    </w:p>
    <w:p w14:paraId="1C9FBE05" w14:textId="77777777" w:rsidR="00B74E64" w:rsidRPr="00B74E64" w:rsidRDefault="00B74E64" w:rsidP="00B74E64">
      <w:pPr>
        <w:autoSpaceDE w:val="0"/>
        <w:autoSpaceDN w:val="0"/>
        <w:adjustRightInd w:val="0"/>
        <w:rPr>
          <w:rFonts w:ascii="Arial" w:hAnsi="Arial" w:cs="Arial"/>
          <w:b/>
          <w:bCs/>
          <w:sz w:val="22"/>
          <w:szCs w:val="22"/>
        </w:rPr>
      </w:pPr>
      <w:r w:rsidRPr="00B74E64">
        <w:rPr>
          <w:rFonts w:ascii="Arial" w:hAnsi="Arial" w:cs="Arial"/>
          <w:b/>
          <w:bCs/>
          <w:sz w:val="22"/>
          <w:szCs w:val="22"/>
        </w:rPr>
        <w:t>What a visit is not</w:t>
      </w:r>
    </w:p>
    <w:p w14:paraId="37497D44" w14:textId="77777777" w:rsidR="00B74E64" w:rsidRPr="00B74E64" w:rsidRDefault="00B74E64" w:rsidP="00B74E64">
      <w:pPr>
        <w:numPr>
          <w:ilvl w:val="0"/>
          <w:numId w:val="39"/>
        </w:numPr>
        <w:autoSpaceDE w:val="0"/>
        <w:autoSpaceDN w:val="0"/>
        <w:adjustRightInd w:val="0"/>
        <w:contextualSpacing/>
        <w:rPr>
          <w:rFonts w:ascii="Arial" w:hAnsi="Arial" w:cs="Arial"/>
          <w:sz w:val="22"/>
          <w:szCs w:val="22"/>
        </w:rPr>
      </w:pPr>
      <w:r w:rsidRPr="00B74E64">
        <w:rPr>
          <w:rFonts w:ascii="Arial" w:hAnsi="Arial" w:cs="Arial"/>
          <w:sz w:val="22"/>
          <w:szCs w:val="22"/>
        </w:rPr>
        <w:t>A form of inspection - governors should not make</w:t>
      </w:r>
      <w:r w:rsidR="00025AD1">
        <w:rPr>
          <w:rFonts w:ascii="Arial" w:hAnsi="Arial" w:cs="Arial"/>
          <w:sz w:val="22"/>
          <w:szCs w:val="22"/>
        </w:rPr>
        <w:t xml:space="preserve"> judgements about individual staff members</w:t>
      </w:r>
      <w:r w:rsidRPr="00B74E64">
        <w:rPr>
          <w:rFonts w:ascii="Arial" w:hAnsi="Arial" w:cs="Arial"/>
          <w:sz w:val="22"/>
          <w:szCs w:val="22"/>
        </w:rPr>
        <w:t>.</w:t>
      </w:r>
    </w:p>
    <w:p w14:paraId="19575D11" w14:textId="77777777" w:rsidR="00B74E64" w:rsidRPr="00B74E64" w:rsidRDefault="00B74E64" w:rsidP="00B74E64">
      <w:pPr>
        <w:numPr>
          <w:ilvl w:val="0"/>
          <w:numId w:val="39"/>
        </w:numPr>
        <w:autoSpaceDE w:val="0"/>
        <w:autoSpaceDN w:val="0"/>
        <w:adjustRightInd w:val="0"/>
        <w:contextualSpacing/>
        <w:rPr>
          <w:rFonts w:ascii="Arial" w:hAnsi="Arial" w:cs="Arial"/>
          <w:sz w:val="22"/>
          <w:szCs w:val="22"/>
        </w:rPr>
      </w:pPr>
      <w:r w:rsidRPr="00B74E64">
        <w:rPr>
          <w:rFonts w:ascii="Arial" w:hAnsi="Arial" w:cs="Arial"/>
          <w:sz w:val="22"/>
          <w:szCs w:val="22"/>
        </w:rPr>
        <w:t>A chance to check on the progress of own children – it is recommended that governors do not visit classes in which they have children/family members.</w:t>
      </w:r>
    </w:p>
    <w:p w14:paraId="479A13F7" w14:textId="77777777" w:rsidR="00B74E64" w:rsidRPr="00B74E64" w:rsidRDefault="00B74E64" w:rsidP="00B74E64">
      <w:pPr>
        <w:numPr>
          <w:ilvl w:val="0"/>
          <w:numId w:val="39"/>
        </w:numPr>
        <w:autoSpaceDE w:val="0"/>
        <w:autoSpaceDN w:val="0"/>
        <w:adjustRightInd w:val="0"/>
        <w:contextualSpacing/>
        <w:rPr>
          <w:rFonts w:ascii="Arial" w:hAnsi="Arial" w:cs="Arial"/>
          <w:sz w:val="22"/>
          <w:szCs w:val="22"/>
        </w:rPr>
      </w:pPr>
      <w:r w:rsidRPr="00B74E64">
        <w:rPr>
          <w:rFonts w:ascii="Arial" w:hAnsi="Arial" w:cs="Arial"/>
          <w:sz w:val="22"/>
          <w:szCs w:val="22"/>
        </w:rPr>
        <w:t>An opportunity for a governor to pursue a personal agenda – governors are visiting on behalf of the governing body.</w:t>
      </w:r>
    </w:p>
    <w:p w14:paraId="7CFCCCCF" w14:textId="77777777" w:rsidR="00B74E64" w:rsidRPr="00B74E64" w:rsidRDefault="00B74E64" w:rsidP="00B74E64">
      <w:pPr>
        <w:numPr>
          <w:ilvl w:val="0"/>
          <w:numId w:val="39"/>
        </w:numPr>
        <w:autoSpaceDE w:val="0"/>
        <w:autoSpaceDN w:val="0"/>
        <w:adjustRightInd w:val="0"/>
        <w:contextualSpacing/>
        <w:rPr>
          <w:rFonts w:ascii="Arial" w:hAnsi="Arial" w:cs="Arial"/>
          <w:sz w:val="22"/>
          <w:szCs w:val="22"/>
        </w:rPr>
      </w:pPr>
      <w:r w:rsidRPr="00B74E64">
        <w:rPr>
          <w:rFonts w:ascii="Arial" w:hAnsi="Arial" w:cs="Arial"/>
          <w:sz w:val="22"/>
          <w:szCs w:val="22"/>
        </w:rPr>
        <w:t>A lengthy process which monopolises school/teacher time.</w:t>
      </w:r>
    </w:p>
    <w:p w14:paraId="094A187D" w14:textId="77777777" w:rsidR="00B74E64" w:rsidRPr="00B74E64" w:rsidRDefault="00B74E64" w:rsidP="00B74E64">
      <w:pPr>
        <w:autoSpaceDE w:val="0"/>
        <w:autoSpaceDN w:val="0"/>
        <w:adjustRightInd w:val="0"/>
        <w:rPr>
          <w:rFonts w:ascii="Arial" w:hAnsi="Arial" w:cs="Arial"/>
          <w:sz w:val="22"/>
          <w:szCs w:val="22"/>
        </w:rPr>
      </w:pPr>
    </w:p>
    <w:p w14:paraId="7A9A2D7A" w14:textId="77777777" w:rsidR="00B74E64" w:rsidRPr="00B74E64" w:rsidRDefault="00B74E64" w:rsidP="00B74E64">
      <w:pPr>
        <w:autoSpaceDE w:val="0"/>
        <w:autoSpaceDN w:val="0"/>
        <w:adjustRightInd w:val="0"/>
        <w:rPr>
          <w:rFonts w:ascii="Arial" w:hAnsi="Arial" w:cs="Arial"/>
          <w:b/>
          <w:bCs/>
          <w:sz w:val="22"/>
          <w:szCs w:val="22"/>
        </w:rPr>
      </w:pPr>
      <w:r w:rsidRPr="00B74E64">
        <w:rPr>
          <w:rFonts w:ascii="Arial" w:hAnsi="Arial" w:cs="Arial"/>
          <w:b/>
          <w:bCs/>
          <w:sz w:val="22"/>
          <w:szCs w:val="22"/>
        </w:rPr>
        <w:t>The benefits of visits to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7513F0" w14:paraId="3B37E44F" w14:textId="77777777" w:rsidTr="007513F0">
        <w:tc>
          <w:tcPr>
            <w:tcW w:w="5341" w:type="dxa"/>
          </w:tcPr>
          <w:p w14:paraId="07CF98C3" w14:textId="77777777" w:rsidR="007513F0" w:rsidRPr="007513F0" w:rsidRDefault="007513F0" w:rsidP="007513F0">
            <w:pPr>
              <w:autoSpaceDE w:val="0"/>
              <w:autoSpaceDN w:val="0"/>
              <w:adjustRightInd w:val="0"/>
              <w:rPr>
                <w:rFonts w:ascii="Arial" w:hAnsi="Arial" w:cs="Arial"/>
                <w:b/>
              </w:rPr>
            </w:pPr>
            <w:r w:rsidRPr="007513F0">
              <w:rPr>
                <w:rFonts w:ascii="Arial" w:hAnsi="Arial" w:cs="Arial"/>
                <w:b/>
              </w:rPr>
              <w:t>To governors:</w:t>
            </w:r>
          </w:p>
          <w:p w14:paraId="422412A2" w14:textId="77777777" w:rsidR="007513F0" w:rsidRPr="00B74E64" w:rsidRDefault="007513F0" w:rsidP="007513F0">
            <w:pPr>
              <w:numPr>
                <w:ilvl w:val="0"/>
                <w:numId w:val="40"/>
              </w:numPr>
              <w:autoSpaceDE w:val="0"/>
              <w:autoSpaceDN w:val="0"/>
              <w:adjustRightInd w:val="0"/>
              <w:contextualSpacing/>
              <w:rPr>
                <w:rFonts w:ascii="Arial" w:hAnsi="Arial" w:cs="Arial"/>
              </w:rPr>
            </w:pPr>
            <w:r w:rsidRPr="00B74E64">
              <w:rPr>
                <w:rFonts w:ascii="Arial" w:hAnsi="Arial" w:cs="Arial"/>
              </w:rPr>
              <w:t>Recognise and celebrate success.</w:t>
            </w:r>
          </w:p>
          <w:p w14:paraId="7CEBA79D" w14:textId="77777777" w:rsidR="007513F0" w:rsidRPr="00B74E64" w:rsidRDefault="007513F0" w:rsidP="007513F0">
            <w:pPr>
              <w:numPr>
                <w:ilvl w:val="0"/>
                <w:numId w:val="40"/>
              </w:numPr>
              <w:autoSpaceDE w:val="0"/>
              <w:autoSpaceDN w:val="0"/>
              <w:adjustRightInd w:val="0"/>
              <w:contextualSpacing/>
              <w:rPr>
                <w:rFonts w:ascii="Arial" w:hAnsi="Arial" w:cs="Arial"/>
              </w:rPr>
            </w:pPr>
            <w:r w:rsidRPr="00B74E64">
              <w:rPr>
                <w:rFonts w:ascii="Arial" w:hAnsi="Arial" w:cs="Arial"/>
              </w:rPr>
              <w:t>Develop relationships with staff.</w:t>
            </w:r>
          </w:p>
          <w:p w14:paraId="778A3F46" w14:textId="77777777" w:rsidR="007513F0" w:rsidRPr="00B74E64" w:rsidRDefault="007513F0" w:rsidP="007513F0">
            <w:pPr>
              <w:numPr>
                <w:ilvl w:val="0"/>
                <w:numId w:val="40"/>
              </w:numPr>
              <w:autoSpaceDE w:val="0"/>
              <w:autoSpaceDN w:val="0"/>
              <w:adjustRightInd w:val="0"/>
              <w:contextualSpacing/>
              <w:rPr>
                <w:rFonts w:ascii="Arial" w:hAnsi="Arial" w:cs="Arial"/>
              </w:rPr>
            </w:pPr>
            <w:r w:rsidRPr="00B74E64">
              <w:rPr>
                <w:rFonts w:ascii="Arial" w:hAnsi="Arial" w:cs="Arial"/>
              </w:rPr>
              <w:t>Get to know the children.</w:t>
            </w:r>
          </w:p>
          <w:p w14:paraId="0DAA4968" w14:textId="77777777" w:rsidR="007513F0" w:rsidRPr="00BF262F" w:rsidRDefault="007513F0" w:rsidP="007513F0">
            <w:pPr>
              <w:numPr>
                <w:ilvl w:val="0"/>
                <w:numId w:val="40"/>
              </w:numPr>
              <w:autoSpaceDE w:val="0"/>
              <w:autoSpaceDN w:val="0"/>
              <w:adjustRightInd w:val="0"/>
              <w:contextualSpacing/>
              <w:rPr>
                <w:rFonts w:ascii="Arial" w:hAnsi="Arial" w:cs="Arial"/>
              </w:rPr>
            </w:pPr>
            <w:r w:rsidRPr="00BF262F">
              <w:rPr>
                <w:rFonts w:ascii="Arial" w:hAnsi="Arial" w:cs="Arial"/>
              </w:rPr>
              <w:t>Understand the environment in which teachers teach.</w:t>
            </w:r>
          </w:p>
          <w:p w14:paraId="58CEE0B0" w14:textId="77777777" w:rsidR="007513F0" w:rsidRPr="00BF262F" w:rsidRDefault="007513F0" w:rsidP="007513F0">
            <w:pPr>
              <w:numPr>
                <w:ilvl w:val="0"/>
                <w:numId w:val="40"/>
              </w:numPr>
              <w:autoSpaceDE w:val="0"/>
              <w:autoSpaceDN w:val="0"/>
              <w:adjustRightInd w:val="0"/>
              <w:contextualSpacing/>
              <w:rPr>
                <w:rFonts w:ascii="Arial" w:hAnsi="Arial" w:cs="Arial"/>
              </w:rPr>
            </w:pPr>
            <w:r w:rsidRPr="00BF262F">
              <w:rPr>
                <w:rFonts w:ascii="Arial" w:hAnsi="Arial" w:cs="Arial"/>
              </w:rPr>
              <w:t>Monitor policies in action.</w:t>
            </w:r>
          </w:p>
          <w:p w14:paraId="138EABD6" w14:textId="77777777" w:rsidR="007513F0" w:rsidRPr="00BF262F" w:rsidRDefault="007513F0" w:rsidP="007513F0">
            <w:pPr>
              <w:numPr>
                <w:ilvl w:val="0"/>
                <w:numId w:val="40"/>
              </w:numPr>
              <w:autoSpaceDE w:val="0"/>
              <w:autoSpaceDN w:val="0"/>
              <w:adjustRightInd w:val="0"/>
              <w:contextualSpacing/>
              <w:rPr>
                <w:rFonts w:ascii="Arial" w:hAnsi="Arial" w:cs="Arial"/>
              </w:rPr>
            </w:pPr>
            <w:r w:rsidRPr="00BF262F">
              <w:rPr>
                <w:rFonts w:ascii="Arial" w:hAnsi="Arial" w:cs="Arial"/>
              </w:rPr>
              <w:t>Find out what resources are needed and prioritise them.</w:t>
            </w:r>
          </w:p>
          <w:p w14:paraId="6362F9CC" w14:textId="77777777" w:rsidR="007513F0" w:rsidRPr="00BF262F" w:rsidRDefault="007513F0" w:rsidP="007513F0">
            <w:pPr>
              <w:numPr>
                <w:ilvl w:val="0"/>
                <w:numId w:val="40"/>
              </w:numPr>
              <w:autoSpaceDE w:val="0"/>
              <w:autoSpaceDN w:val="0"/>
              <w:adjustRightInd w:val="0"/>
              <w:contextualSpacing/>
              <w:rPr>
                <w:rFonts w:ascii="Arial" w:hAnsi="Arial" w:cs="Arial"/>
              </w:rPr>
            </w:pPr>
            <w:r w:rsidRPr="00BF262F">
              <w:rPr>
                <w:rFonts w:ascii="Arial" w:hAnsi="Arial" w:cs="Arial"/>
              </w:rPr>
              <w:t>Deepen understanding and increase confidence and knowledge.</w:t>
            </w:r>
          </w:p>
          <w:p w14:paraId="6715E4C5" w14:textId="77777777" w:rsidR="007513F0" w:rsidRPr="007513F0" w:rsidRDefault="007513F0" w:rsidP="00B74E64">
            <w:pPr>
              <w:numPr>
                <w:ilvl w:val="0"/>
                <w:numId w:val="40"/>
              </w:numPr>
              <w:autoSpaceDE w:val="0"/>
              <w:autoSpaceDN w:val="0"/>
              <w:adjustRightInd w:val="0"/>
              <w:contextualSpacing/>
              <w:rPr>
                <w:rFonts w:ascii="Arial" w:hAnsi="Arial" w:cs="Arial"/>
              </w:rPr>
            </w:pPr>
            <w:r w:rsidRPr="00BF262F">
              <w:rPr>
                <w:rFonts w:ascii="Arial" w:hAnsi="Arial" w:cs="Arial"/>
              </w:rPr>
              <w:t>Inform decision making.</w:t>
            </w:r>
          </w:p>
        </w:tc>
        <w:tc>
          <w:tcPr>
            <w:tcW w:w="5342" w:type="dxa"/>
          </w:tcPr>
          <w:p w14:paraId="4DF6355A" w14:textId="77777777" w:rsidR="007513F0" w:rsidRPr="007513F0" w:rsidRDefault="007513F0" w:rsidP="007513F0">
            <w:pPr>
              <w:autoSpaceDE w:val="0"/>
              <w:autoSpaceDN w:val="0"/>
              <w:adjustRightInd w:val="0"/>
              <w:rPr>
                <w:rFonts w:ascii="Arial" w:hAnsi="Arial" w:cs="Arial"/>
                <w:b/>
              </w:rPr>
            </w:pPr>
            <w:r w:rsidRPr="007513F0">
              <w:rPr>
                <w:rFonts w:ascii="Arial" w:hAnsi="Arial" w:cs="Arial"/>
                <w:b/>
              </w:rPr>
              <w:t>To teachers:</w:t>
            </w:r>
          </w:p>
          <w:p w14:paraId="7969AB16" w14:textId="77777777" w:rsidR="007513F0" w:rsidRPr="00BF262F" w:rsidRDefault="007513F0" w:rsidP="007513F0">
            <w:pPr>
              <w:numPr>
                <w:ilvl w:val="0"/>
                <w:numId w:val="41"/>
              </w:numPr>
              <w:autoSpaceDE w:val="0"/>
              <w:autoSpaceDN w:val="0"/>
              <w:adjustRightInd w:val="0"/>
              <w:contextualSpacing/>
              <w:rPr>
                <w:rFonts w:ascii="Arial" w:hAnsi="Arial" w:cs="Arial"/>
              </w:rPr>
            </w:pPr>
            <w:r w:rsidRPr="00BF262F">
              <w:rPr>
                <w:rFonts w:ascii="Arial" w:hAnsi="Arial" w:cs="Arial"/>
              </w:rPr>
              <w:t>Ensure governors understand the reality of the classroom.</w:t>
            </w:r>
          </w:p>
          <w:p w14:paraId="65D572AF" w14:textId="77777777" w:rsidR="007513F0" w:rsidRPr="00BF262F" w:rsidRDefault="007513F0" w:rsidP="007513F0">
            <w:pPr>
              <w:numPr>
                <w:ilvl w:val="0"/>
                <w:numId w:val="41"/>
              </w:numPr>
              <w:autoSpaceDE w:val="0"/>
              <w:autoSpaceDN w:val="0"/>
              <w:adjustRightInd w:val="0"/>
              <w:contextualSpacing/>
              <w:rPr>
                <w:rFonts w:ascii="Arial" w:hAnsi="Arial" w:cs="Arial"/>
              </w:rPr>
            </w:pPr>
            <w:r w:rsidRPr="00BF262F">
              <w:rPr>
                <w:rFonts w:ascii="Arial" w:hAnsi="Arial" w:cs="Arial"/>
              </w:rPr>
              <w:t>Get to know governors.</w:t>
            </w:r>
          </w:p>
          <w:p w14:paraId="489DA1FA" w14:textId="77777777" w:rsidR="007513F0" w:rsidRPr="00BF262F" w:rsidRDefault="007513F0" w:rsidP="007513F0">
            <w:pPr>
              <w:numPr>
                <w:ilvl w:val="0"/>
                <w:numId w:val="41"/>
              </w:numPr>
              <w:autoSpaceDE w:val="0"/>
              <w:autoSpaceDN w:val="0"/>
              <w:adjustRightInd w:val="0"/>
              <w:contextualSpacing/>
              <w:rPr>
                <w:rFonts w:ascii="Arial" w:hAnsi="Arial" w:cs="Arial"/>
              </w:rPr>
            </w:pPr>
            <w:r w:rsidRPr="00BF262F">
              <w:rPr>
                <w:rFonts w:ascii="Arial" w:hAnsi="Arial" w:cs="Arial"/>
              </w:rPr>
              <w:t>Understand better the governors’ roles and responsibilities.</w:t>
            </w:r>
          </w:p>
          <w:p w14:paraId="625BDE11" w14:textId="77777777" w:rsidR="007513F0" w:rsidRPr="00BF262F" w:rsidRDefault="007513F0" w:rsidP="007513F0">
            <w:pPr>
              <w:numPr>
                <w:ilvl w:val="0"/>
                <w:numId w:val="41"/>
              </w:numPr>
              <w:autoSpaceDE w:val="0"/>
              <w:autoSpaceDN w:val="0"/>
              <w:adjustRightInd w:val="0"/>
              <w:contextualSpacing/>
              <w:rPr>
                <w:rFonts w:ascii="Arial" w:hAnsi="Arial" w:cs="Arial"/>
              </w:rPr>
            </w:pPr>
            <w:r w:rsidRPr="00BF262F">
              <w:rPr>
                <w:rFonts w:ascii="Arial" w:hAnsi="Arial" w:cs="Arial"/>
              </w:rPr>
              <w:t>Have an opportunity to reflect on practice through discussion.</w:t>
            </w:r>
          </w:p>
          <w:p w14:paraId="796321BE" w14:textId="77777777" w:rsidR="007513F0" w:rsidRPr="00BF262F" w:rsidRDefault="007513F0" w:rsidP="007513F0">
            <w:pPr>
              <w:numPr>
                <w:ilvl w:val="0"/>
                <w:numId w:val="41"/>
              </w:numPr>
              <w:autoSpaceDE w:val="0"/>
              <w:autoSpaceDN w:val="0"/>
              <w:adjustRightInd w:val="0"/>
              <w:contextualSpacing/>
              <w:rPr>
                <w:rFonts w:ascii="Arial" w:hAnsi="Arial" w:cs="Arial"/>
              </w:rPr>
            </w:pPr>
            <w:r w:rsidRPr="00BF262F">
              <w:rPr>
                <w:rFonts w:ascii="Arial" w:hAnsi="Arial" w:cs="Arial"/>
              </w:rPr>
              <w:t>Highlight the need for particular resources.</w:t>
            </w:r>
          </w:p>
          <w:p w14:paraId="6B12619E" w14:textId="77777777" w:rsidR="007513F0" w:rsidRDefault="007513F0" w:rsidP="00B74E64">
            <w:pPr>
              <w:autoSpaceDE w:val="0"/>
              <w:autoSpaceDN w:val="0"/>
              <w:adjustRightInd w:val="0"/>
              <w:rPr>
                <w:rFonts w:ascii="Arial" w:hAnsi="Arial" w:cs="Arial"/>
              </w:rPr>
            </w:pPr>
          </w:p>
        </w:tc>
      </w:tr>
    </w:tbl>
    <w:p w14:paraId="6A3E728E" w14:textId="77777777" w:rsidR="00B74E64" w:rsidRPr="00BF262F" w:rsidRDefault="00B74E64" w:rsidP="0056037C">
      <w:pPr>
        <w:autoSpaceDE w:val="0"/>
        <w:autoSpaceDN w:val="0"/>
        <w:adjustRightInd w:val="0"/>
        <w:rPr>
          <w:rFonts w:ascii="Arial" w:eastAsia="Calibri" w:hAnsi="Arial" w:cs="Arial"/>
          <w:color w:val="auto"/>
          <w:sz w:val="22"/>
          <w:szCs w:val="22"/>
          <w:lang w:eastAsia="en-US"/>
        </w:rPr>
      </w:pPr>
    </w:p>
    <w:p w14:paraId="78BD92D7" w14:textId="77777777" w:rsidR="00BF262F" w:rsidRPr="00BF262F" w:rsidRDefault="00BF262F" w:rsidP="00BF262F">
      <w:pPr>
        <w:autoSpaceDE w:val="0"/>
        <w:autoSpaceDN w:val="0"/>
        <w:adjustRightInd w:val="0"/>
        <w:rPr>
          <w:rFonts w:ascii="Arial" w:hAnsi="Arial" w:cs="Arial"/>
          <w:b/>
          <w:bCs/>
          <w:sz w:val="22"/>
          <w:szCs w:val="22"/>
        </w:rPr>
      </w:pPr>
      <w:r w:rsidRPr="00BF262F">
        <w:rPr>
          <w:rFonts w:ascii="Arial" w:hAnsi="Arial" w:cs="Arial"/>
          <w:b/>
          <w:bCs/>
          <w:sz w:val="22"/>
          <w:szCs w:val="22"/>
        </w:rPr>
        <w:t>Before the visit</w:t>
      </w:r>
      <w:r>
        <w:rPr>
          <w:rFonts w:ascii="Arial" w:hAnsi="Arial" w:cs="Arial"/>
          <w:b/>
          <w:bCs/>
          <w:sz w:val="22"/>
          <w:szCs w:val="22"/>
        </w:rPr>
        <w:t>,</w:t>
      </w:r>
      <w:r w:rsidRPr="00BF262F">
        <w:rPr>
          <w:rFonts w:ascii="Arial" w:hAnsi="Arial" w:cs="Arial"/>
          <w:b/>
          <w:bCs/>
          <w:sz w:val="22"/>
          <w:szCs w:val="22"/>
        </w:rPr>
        <w:t xml:space="preserve"> governors will:</w:t>
      </w:r>
    </w:p>
    <w:p w14:paraId="1BB73978" w14:textId="77777777" w:rsidR="00BF262F" w:rsidRPr="00BF262F" w:rsidRDefault="00BF262F" w:rsidP="00BF262F">
      <w:pPr>
        <w:numPr>
          <w:ilvl w:val="0"/>
          <w:numId w:val="43"/>
        </w:numPr>
        <w:autoSpaceDE w:val="0"/>
        <w:autoSpaceDN w:val="0"/>
        <w:adjustRightInd w:val="0"/>
        <w:contextualSpacing/>
        <w:rPr>
          <w:rFonts w:ascii="Arial" w:hAnsi="Arial" w:cs="Arial"/>
          <w:bCs/>
          <w:sz w:val="22"/>
          <w:szCs w:val="22"/>
        </w:rPr>
      </w:pPr>
      <w:r w:rsidRPr="00BF262F">
        <w:rPr>
          <w:rFonts w:ascii="Arial" w:hAnsi="Arial" w:cs="Arial"/>
          <w:bCs/>
          <w:sz w:val="22"/>
          <w:szCs w:val="22"/>
        </w:rPr>
        <w:t xml:space="preserve">Agree the date of the visit in advance with the </w:t>
      </w:r>
      <w:r>
        <w:rPr>
          <w:rFonts w:ascii="Arial" w:hAnsi="Arial" w:cs="Arial"/>
          <w:bCs/>
          <w:sz w:val="22"/>
          <w:szCs w:val="22"/>
        </w:rPr>
        <w:t>Head of School.</w:t>
      </w:r>
    </w:p>
    <w:p w14:paraId="5F2471B4" w14:textId="77777777" w:rsidR="00BF262F" w:rsidRPr="00BF262F" w:rsidRDefault="00BF262F" w:rsidP="00BF262F">
      <w:pPr>
        <w:numPr>
          <w:ilvl w:val="0"/>
          <w:numId w:val="43"/>
        </w:numPr>
        <w:autoSpaceDE w:val="0"/>
        <w:autoSpaceDN w:val="0"/>
        <w:adjustRightInd w:val="0"/>
        <w:contextualSpacing/>
        <w:rPr>
          <w:rFonts w:ascii="Arial" w:hAnsi="Arial" w:cs="Arial"/>
          <w:bCs/>
          <w:sz w:val="22"/>
          <w:szCs w:val="22"/>
        </w:rPr>
      </w:pPr>
      <w:r w:rsidRPr="00BF262F">
        <w:rPr>
          <w:rFonts w:ascii="Arial" w:hAnsi="Arial" w:cs="Arial"/>
          <w:bCs/>
          <w:sz w:val="22"/>
          <w:szCs w:val="22"/>
        </w:rPr>
        <w:t xml:space="preserve">Clarify the purpose of the visit and how this links to priorities in the </w:t>
      </w:r>
      <w:r>
        <w:rPr>
          <w:rFonts w:ascii="Arial" w:hAnsi="Arial" w:cs="Arial"/>
          <w:bCs/>
          <w:sz w:val="22"/>
          <w:szCs w:val="22"/>
        </w:rPr>
        <w:t>SIP/</w:t>
      </w:r>
      <w:r w:rsidRPr="00BF262F">
        <w:rPr>
          <w:rFonts w:ascii="Arial" w:hAnsi="Arial" w:cs="Arial"/>
          <w:bCs/>
          <w:sz w:val="22"/>
          <w:szCs w:val="22"/>
        </w:rPr>
        <w:t xml:space="preserve">SDP and agree an agenda with the </w:t>
      </w:r>
      <w:r>
        <w:rPr>
          <w:rFonts w:ascii="Arial" w:hAnsi="Arial" w:cs="Arial"/>
          <w:bCs/>
          <w:sz w:val="22"/>
          <w:szCs w:val="22"/>
        </w:rPr>
        <w:t>Head of School</w:t>
      </w:r>
      <w:r w:rsidRPr="00BF262F">
        <w:rPr>
          <w:rFonts w:ascii="Arial" w:hAnsi="Arial" w:cs="Arial"/>
          <w:bCs/>
          <w:sz w:val="22"/>
          <w:szCs w:val="22"/>
        </w:rPr>
        <w:t xml:space="preserve">. </w:t>
      </w:r>
      <w:r>
        <w:rPr>
          <w:rFonts w:ascii="Arial" w:hAnsi="Arial" w:cs="Arial"/>
          <w:bCs/>
          <w:sz w:val="22"/>
          <w:szCs w:val="22"/>
        </w:rPr>
        <w:t>V</w:t>
      </w:r>
      <w:r w:rsidRPr="00BF262F">
        <w:rPr>
          <w:rFonts w:ascii="Arial" w:hAnsi="Arial" w:cs="Arial"/>
          <w:bCs/>
          <w:sz w:val="22"/>
          <w:szCs w:val="22"/>
        </w:rPr>
        <w:t>isits should help inform the strate</w:t>
      </w:r>
      <w:r>
        <w:rPr>
          <w:rFonts w:ascii="Arial" w:hAnsi="Arial" w:cs="Arial"/>
          <w:bCs/>
          <w:sz w:val="22"/>
          <w:szCs w:val="22"/>
        </w:rPr>
        <w:t>gic role of the governing body.</w:t>
      </w:r>
    </w:p>
    <w:p w14:paraId="142B00AD" w14:textId="77777777" w:rsidR="00BF262F" w:rsidRDefault="00BF262F" w:rsidP="00BF262F">
      <w:pPr>
        <w:numPr>
          <w:ilvl w:val="0"/>
          <w:numId w:val="43"/>
        </w:numPr>
        <w:autoSpaceDE w:val="0"/>
        <w:autoSpaceDN w:val="0"/>
        <w:adjustRightInd w:val="0"/>
        <w:contextualSpacing/>
        <w:rPr>
          <w:rFonts w:ascii="Arial" w:hAnsi="Arial" w:cs="Arial"/>
          <w:bCs/>
          <w:sz w:val="22"/>
          <w:szCs w:val="22"/>
        </w:rPr>
      </w:pPr>
      <w:r w:rsidRPr="00BF262F">
        <w:rPr>
          <w:rFonts w:ascii="Arial" w:hAnsi="Arial" w:cs="Arial"/>
          <w:bCs/>
          <w:sz w:val="22"/>
          <w:szCs w:val="22"/>
        </w:rPr>
        <w:t>Undertake any pre-reading required, such as reviewing related policy documents or guidance material.</w:t>
      </w:r>
    </w:p>
    <w:p w14:paraId="50C5B11B" w14:textId="77777777" w:rsidR="00025AD1" w:rsidRPr="00025AD1" w:rsidRDefault="00025AD1" w:rsidP="00025AD1">
      <w:pPr>
        <w:autoSpaceDE w:val="0"/>
        <w:autoSpaceDN w:val="0"/>
        <w:adjustRightInd w:val="0"/>
        <w:contextualSpacing/>
        <w:rPr>
          <w:rFonts w:ascii="Arial" w:hAnsi="Arial" w:cs="Arial"/>
          <w:bCs/>
          <w:sz w:val="22"/>
          <w:szCs w:val="22"/>
        </w:rPr>
      </w:pPr>
    </w:p>
    <w:p w14:paraId="4B2844DB" w14:textId="77777777" w:rsidR="00BF262F" w:rsidRPr="00BF262F" w:rsidRDefault="00BF262F" w:rsidP="00BF262F">
      <w:pPr>
        <w:autoSpaceDE w:val="0"/>
        <w:autoSpaceDN w:val="0"/>
        <w:adjustRightInd w:val="0"/>
        <w:rPr>
          <w:rFonts w:ascii="Arial" w:hAnsi="Arial" w:cs="Arial"/>
          <w:b/>
          <w:bCs/>
          <w:sz w:val="22"/>
          <w:szCs w:val="22"/>
        </w:rPr>
      </w:pPr>
      <w:r w:rsidRPr="00BF262F">
        <w:rPr>
          <w:rFonts w:ascii="Arial" w:hAnsi="Arial" w:cs="Arial"/>
          <w:b/>
          <w:bCs/>
          <w:sz w:val="22"/>
          <w:szCs w:val="22"/>
        </w:rPr>
        <w:t>During the visit governors will:</w:t>
      </w:r>
    </w:p>
    <w:p w14:paraId="62E65C8C" w14:textId="77777777" w:rsidR="00BF262F" w:rsidRPr="00BF262F" w:rsidRDefault="00BF262F" w:rsidP="00025AD1">
      <w:pPr>
        <w:numPr>
          <w:ilvl w:val="0"/>
          <w:numId w:val="44"/>
        </w:numPr>
        <w:autoSpaceDE w:val="0"/>
        <w:autoSpaceDN w:val="0"/>
        <w:adjustRightInd w:val="0"/>
        <w:contextualSpacing/>
        <w:rPr>
          <w:rFonts w:ascii="Arial" w:hAnsi="Arial" w:cs="Arial"/>
          <w:bCs/>
          <w:sz w:val="22"/>
          <w:szCs w:val="22"/>
        </w:rPr>
      </w:pPr>
      <w:r w:rsidRPr="00BF262F">
        <w:rPr>
          <w:rFonts w:ascii="Arial" w:hAnsi="Arial" w:cs="Arial"/>
          <w:bCs/>
          <w:sz w:val="22"/>
          <w:szCs w:val="22"/>
        </w:rPr>
        <w:t>Remember the visit is being made on behalf of the governing body and not make any judgements or promises.</w:t>
      </w:r>
    </w:p>
    <w:p w14:paraId="3A7962A4" w14:textId="77777777" w:rsidR="00BF262F" w:rsidRPr="00BF262F" w:rsidRDefault="00BF262F" w:rsidP="00025AD1">
      <w:pPr>
        <w:numPr>
          <w:ilvl w:val="0"/>
          <w:numId w:val="44"/>
        </w:numPr>
        <w:autoSpaceDE w:val="0"/>
        <w:autoSpaceDN w:val="0"/>
        <w:adjustRightInd w:val="0"/>
        <w:contextualSpacing/>
        <w:rPr>
          <w:rFonts w:ascii="Arial" w:hAnsi="Arial" w:cs="Arial"/>
          <w:bCs/>
          <w:sz w:val="22"/>
          <w:szCs w:val="22"/>
        </w:rPr>
      </w:pPr>
      <w:r w:rsidRPr="00BF262F">
        <w:rPr>
          <w:rFonts w:ascii="Arial" w:hAnsi="Arial" w:cs="Arial"/>
          <w:bCs/>
          <w:sz w:val="22"/>
          <w:szCs w:val="22"/>
        </w:rPr>
        <w:t xml:space="preserve">Be punctual, courteous and considerate at all times respecting the professional roles </w:t>
      </w:r>
      <w:r w:rsidR="00025AD1">
        <w:rPr>
          <w:rFonts w:ascii="Arial" w:hAnsi="Arial" w:cs="Arial"/>
          <w:bCs/>
          <w:sz w:val="22"/>
          <w:szCs w:val="22"/>
        </w:rPr>
        <w:t>in school.</w:t>
      </w:r>
    </w:p>
    <w:p w14:paraId="5DCA0A1D" w14:textId="77777777" w:rsidR="00BF262F" w:rsidRPr="00BF262F" w:rsidRDefault="00BF262F" w:rsidP="00025AD1">
      <w:pPr>
        <w:numPr>
          <w:ilvl w:val="0"/>
          <w:numId w:val="44"/>
        </w:numPr>
        <w:autoSpaceDE w:val="0"/>
        <w:autoSpaceDN w:val="0"/>
        <w:adjustRightInd w:val="0"/>
        <w:contextualSpacing/>
        <w:rPr>
          <w:rFonts w:ascii="Arial" w:hAnsi="Arial" w:cs="Arial"/>
          <w:bCs/>
          <w:sz w:val="22"/>
          <w:szCs w:val="22"/>
        </w:rPr>
      </w:pPr>
      <w:r w:rsidRPr="00BF262F">
        <w:rPr>
          <w:rFonts w:ascii="Arial" w:hAnsi="Arial" w:cs="Arial"/>
          <w:bCs/>
          <w:sz w:val="22"/>
          <w:szCs w:val="22"/>
        </w:rPr>
        <w:t>Follow safeguarding procedures for visitors.</w:t>
      </w:r>
    </w:p>
    <w:p w14:paraId="2AF2E0E4" w14:textId="77777777" w:rsidR="00BF262F" w:rsidRDefault="00BF262F" w:rsidP="00025AD1">
      <w:pPr>
        <w:numPr>
          <w:ilvl w:val="0"/>
          <w:numId w:val="44"/>
        </w:numPr>
        <w:autoSpaceDE w:val="0"/>
        <w:autoSpaceDN w:val="0"/>
        <w:adjustRightInd w:val="0"/>
        <w:contextualSpacing/>
        <w:rPr>
          <w:rFonts w:ascii="Arial" w:hAnsi="Arial" w:cs="Arial"/>
          <w:bCs/>
          <w:sz w:val="22"/>
          <w:szCs w:val="22"/>
        </w:rPr>
      </w:pPr>
      <w:r w:rsidRPr="00BF262F">
        <w:rPr>
          <w:rFonts w:ascii="Arial" w:hAnsi="Arial" w:cs="Arial"/>
          <w:bCs/>
          <w:sz w:val="22"/>
          <w:szCs w:val="22"/>
        </w:rPr>
        <w:t>Respect confidentiality at all times.</w:t>
      </w:r>
    </w:p>
    <w:p w14:paraId="42AA42F3" w14:textId="77777777" w:rsidR="00025AD1" w:rsidRPr="00BF262F" w:rsidRDefault="00025AD1" w:rsidP="00025AD1">
      <w:pPr>
        <w:autoSpaceDE w:val="0"/>
        <w:autoSpaceDN w:val="0"/>
        <w:adjustRightInd w:val="0"/>
        <w:contextualSpacing/>
        <w:rPr>
          <w:rFonts w:ascii="Arial" w:hAnsi="Arial" w:cs="Arial"/>
          <w:bCs/>
          <w:sz w:val="22"/>
          <w:szCs w:val="22"/>
        </w:rPr>
      </w:pPr>
    </w:p>
    <w:p w14:paraId="18D73FFE" w14:textId="77777777" w:rsidR="00BF262F" w:rsidRPr="00BF262F" w:rsidRDefault="00025AD1" w:rsidP="00BF262F">
      <w:pPr>
        <w:autoSpaceDE w:val="0"/>
        <w:autoSpaceDN w:val="0"/>
        <w:adjustRightInd w:val="0"/>
        <w:rPr>
          <w:rFonts w:ascii="Arial" w:hAnsi="Arial" w:cs="Arial"/>
          <w:b/>
          <w:bCs/>
          <w:sz w:val="22"/>
          <w:szCs w:val="22"/>
        </w:rPr>
      </w:pPr>
      <w:r>
        <w:rPr>
          <w:rFonts w:ascii="Arial" w:hAnsi="Arial" w:cs="Arial"/>
          <w:b/>
          <w:bCs/>
          <w:sz w:val="22"/>
          <w:szCs w:val="22"/>
        </w:rPr>
        <w:t xml:space="preserve">After the visit </w:t>
      </w:r>
      <w:r w:rsidR="00BF262F" w:rsidRPr="00BF262F">
        <w:rPr>
          <w:rFonts w:ascii="Arial" w:hAnsi="Arial" w:cs="Arial"/>
          <w:b/>
          <w:bCs/>
          <w:sz w:val="22"/>
          <w:szCs w:val="22"/>
        </w:rPr>
        <w:t>governors will:</w:t>
      </w:r>
    </w:p>
    <w:p w14:paraId="14BEB357" w14:textId="77777777" w:rsidR="00BF262F" w:rsidRPr="00BF262F" w:rsidRDefault="00BF262F" w:rsidP="00025AD1">
      <w:pPr>
        <w:numPr>
          <w:ilvl w:val="0"/>
          <w:numId w:val="45"/>
        </w:numPr>
        <w:autoSpaceDE w:val="0"/>
        <w:autoSpaceDN w:val="0"/>
        <w:adjustRightInd w:val="0"/>
        <w:contextualSpacing/>
        <w:rPr>
          <w:rFonts w:ascii="Arial" w:hAnsi="Arial" w:cs="Arial"/>
          <w:bCs/>
          <w:sz w:val="22"/>
          <w:szCs w:val="22"/>
        </w:rPr>
      </w:pPr>
      <w:r w:rsidRPr="00BF262F">
        <w:rPr>
          <w:rFonts w:ascii="Arial" w:hAnsi="Arial" w:cs="Arial"/>
          <w:bCs/>
          <w:sz w:val="22"/>
          <w:szCs w:val="22"/>
        </w:rPr>
        <w:t>Consider if the purpose of the visit has been achieved and determine any follow up activity that would be useful.</w:t>
      </w:r>
    </w:p>
    <w:p w14:paraId="72F2CFB1" w14:textId="77777777" w:rsidR="00BF262F" w:rsidRPr="0056037C" w:rsidRDefault="00025AD1" w:rsidP="0056037C">
      <w:pPr>
        <w:numPr>
          <w:ilvl w:val="0"/>
          <w:numId w:val="45"/>
        </w:numPr>
        <w:autoSpaceDE w:val="0"/>
        <w:autoSpaceDN w:val="0"/>
        <w:adjustRightInd w:val="0"/>
        <w:contextualSpacing/>
        <w:rPr>
          <w:rFonts w:ascii="Arial" w:hAnsi="Arial" w:cs="Arial"/>
          <w:bCs/>
          <w:sz w:val="22"/>
          <w:szCs w:val="22"/>
        </w:rPr>
      </w:pPr>
      <w:r>
        <w:rPr>
          <w:rFonts w:ascii="Arial" w:hAnsi="Arial" w:cs="Arial"/>
          <w:bCs/>
          <w:sz w:val="22"/>
          <w:szCs w:val="22"/>
        </w:rPr>
        <w:t>C</w:t>
      </w:r>
      <w:r w:rsidR="00BF262F" w:rsidRPr="00BF262F">
        <w:rPr>
          <w:rFonts w:ascii="Arial" w:hAnsi="Arial" w:cs="Arial"/>
          <w:bCs/>
          <w:sz w:val="22"/>
          <w:szCs w:val="22"/>
        </w:rPr>
        <w:t xml:space="preserve">omplete </w:t>
      </w:r>
      <w:r>
        <w:rPr>
          <w:rFonts w:ascii="Arial" w:hAnsi="Arial" w:cs="Arial"/>
          <w:bCs/>
          <w:sz w:val="22"/>
          <w:szCs w:val="22"/>
        </w:rPr>
        <w:t xml:space="preserve">the </w:t>
      </w:r>
      <w:r w:rsidRPr="00025AD1">
        <w:rPr>
          <w:rFonts w:ascii="Arial" w:hAnsi="Arial" w:cs="Arial"/>
          <w:bCs/>
          <w:i/>
          <w:sz w:val="22"/>
          <w:szCs w:val="22"/>
        </w:rPr>
        <w:t>School Visit Notes</w:t>
      </w:r>
      <w:r>
        <w:rPr>
          <w:rFonts w:ascii="Arial" w:hAnsi="Arial" w:cs="Arial"/>
          <w:bCs/>
          <w:sz w:val="22"/>
          <w:szCs w:val="22"/>
        </w:rPr>
        <w:t xml:space="preserve"> form (below) </w:t>
      </w:r>
      <w:r w:rsidR="00BF262F" w:rsidRPr="00025AD1">
        <w:rPr>
          <w:rFonts w:ascii="Arial" w:hAnsi="Arial" w:cs="Arial"/>
          <w:bCs/>
          <w:sz w:val="22"/>
          <w:szCs w:val="22"/>
        </w:rPr>
        <w:t>as a record of the visit and contribute feedback to th</w:t>
      </w:r>
      <w:r>
        <w:rPr>
          <w:rFonts w:ascii="Arial" w:hAnsi="Arial" w:cs="Arial"/>
          <w:bCs/>
          <w:sz w:val="22"/>
          <w:szCs w:val="22"/>
        </w:rPr>
        <w:t>e governing body or committees; this form should be sent to the Head of Federation and the Chair.</w:t>
      </w:r>
    </w:p>
    <w:p w14:paraId="6816B741" w14:textId="77777777" w:rsidR="0056037C" w:rsidRPr="00B74E64" w:rsidRDefault="0056037C" w:rsidP="0056037C">
      <w:pPr>
        <w:rPr>
          <w:sz w:val="22"/>
          <w:szCs w:val="22"/>
        </w:rPr>
      </w:pPr>
    </w:p>
    <w:p w14:paraId="4A811F7D" w14:textId="77777777" w:rsidR="0056037C" w:rsidRPr="00B74E64" w:rsidRDefault="0056037C" w:rsidP="0056037C">
      <w:pPr>
        <w:pStyle w:val="Heading4"/>
        <w:jc w:val="left"/>
        <w:rPr>
          <w:sz w:val="22"/>
          <w:szCs w:val="22"/>
        </w:rPr>
      </w:pPr>
    </w:p>
    <w:p w14:paraId="56A1E74F" w14:textId="77777777" w:rsidR="0056037C" w:rsidRPr="00B74E64" w:rsidRDefault="0056037C" w:rsidP="0056037C">
      <w:pPr>
        <w:rPr>
          <w:rFonts w:ascii="Arial Black" w:eastAsia="Arial Black" w:hAnsi="Arial Black" w:cs="Arial Black"/>
          <w:sz w:val="22"/>
          <w:szCs w:val="22"/>
        </w:rPr>
      </w:pPr>
      <w:r w:rsidRPr="00B74E64">
        <w:rPr>
          <w:rFonts w:ascii="Arial Black" w:eastAsia="Arial Black" w:hAnsi="Arial Black" w:cs="Arial Black"/>
          <w:sz w:val="22"/>
          <w:szCs w:val="22"/>
        </w:rPr>
        <w:br w:type="page"/>
      </w:r>
    </w:p>
    <w:p w14:paraId="1C33A6EE" w14:textId="77777777" w:rsidR="0027047A" w:rsidRDefault="008454C7">
      <w:r w:rsidRPr="008454C7">
        <w:rPr>
          <w:rFonts w:ascii="Arial Black" w:eastAsia="Arial Black" w:hAnsi="Arial Black" w:cs="Arial Black"/>
          <w:noProof/>
          <w:sz w:val="32"/>
          <w:szCs w:val="32"/>
          <w:lang w:val="en-US" w:eastAsia="en-US"/>
        </w:rPr>
        <w:lastRenderedPageBreak/>
        <mc:AlternateContent>
          <mc:Choice Requires="wps">
            <w:drawing>
              <wp:anchor distT="45720" distB="45720" distL="114300" distR="114300" simplePos="0" relativeHeight="251667456" behindDoc="0" locked="0" layoutInCell="1" allowOverlap="1" wp14:anchorId="11484B85" wp14:editId="1D85FADF">
                <wp:simplePos x="0" y="0"/>
                <wp:positionH relativeFrom="margin">
                  <wp:posOffset>4636770</wp:posOffset>
                </wp:positionH>
                <wp:positionV relativeFrom="paragraph">
                  <wp:posOffset>8890</wp:posOffset>
                </wp:positionV>
                <wp:extent cx="1978025" cy="839470"/>
                <wp:effectExtent l="0" t="0" r="317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839470"/>
                        </a:xfrm>
                        <a:prstGeom prst="rect">
                          <a:avLst/>
                        </a:prstGeom>
                        <a:solidFill>
                          <a:srgbClr val="FFFFFF"/>
                        </a:solidFill>
                        <a:ln w="9525">
                          <a:noFill/>
                          <a:miter lim="800000"/>
                          <a:headEnd/>
                          <a:tailEnd/>
                        </a:ln>
                      </wps:spPr>
                      <wps:txbx>
                        <w:txbxContent>
                          <w:p w14:paraId="27D0D4B3" w14:textId="77777777" w:rsidR="00C32B98" w:rsidRPr="008454C7" w:rsidRDefault="00C32B98">
                            <w:pPr>
                              <w:rPr>
                                <w:color w:val="FFFFFF" w:themeColor="background1"/>
                                <w14:textOutline w14:w="9525" w14:cap="rnd" w14:cmpd="sng" w14:algn="ctr">
                                  <w14:noFill/>
                                  <w14:prstDash w14:val="solid"/>
                                  <w14:bevel/>
                                </w14:textOutline>
                                <w14:textFill>
                                  <w14:noFill/>
                                </w14:textFill>
                              </w:rPr>
                            </w:pPr>
                            <w:r w:rsidRPr="008454C7">
                              <w:rPr>
                                <w:noProof/>
                                <w:color w:val="FFFFFF" w:themeColor="background1"/>
                                <w:lang w:val="en-US" w:eastAsia="en-US"/>
                                <w14:textOutline w14:w="9525" w14:cap="rnd" w14:cmpd="sng" w14:algn="ctr">
                                  <w14:noFill/>
                                  <w14:prstDash w14:val="solid"/>
                                  <w14:bevel/>
                                </w14:textOutline>
                                <w14:textFill>
                                  <w14:noFill/>
                                </w14:textFill>
                              </w:rPr>
                              <w:drawing>
                                <wp:inline distT="0" distB="0" distL="0" distR="0" wp14:anchorId="7C05B232" wp14:editId="019226DF">
                                  <wp:extent cx="1947241" cy="81915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28" cy="819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84B85" id="_x0000_s1029" type="#_x0000_t202" style="position:absolute;margin-left:365.1pt;margin-top:.7pt;width:155.75pt;height:66.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" stroked="f">
                <v:textbox>
                  <w:txbxContent>
                    <w:p w14:paraId="27D0D4B3" w14:textId="77777777" w:rsidR="00C32B98" w:rsidRPr="008454C7" w:rsidRDefault="00C32B98">
                      <w:pPr>
                        <w:rPr>
                          <w:color w:val="FFFFFF" w:themeColor="background1"/>
                          <w14:textOutline w14:w="9525" w14:cap="rnd" w14:cmpd="sng" w14:algn="ctr">
                            <w14:noFill/>
                            <w14:prstDash w14:val="solid"/>
                            <w14:bevel/>
                          </w14:textOutline>
                          <w14:textFill>
                            <w14:noFill/>
                          </w14:textFill>
                        </w:rPr>
                      </w:pPr>
                      <w:r w:rsidRPr="008454C7">
                        <w:rPr>
                          <w:noProof/>
                          <w:color w:val="FFFFFF" w:themeColor="background1"/>
                          <w:lang w:val="en-US" w:eastAsia="en-US"/>
                          <w14:textOutline w14:w="9525" w14:cap="rnd" w14:cmpd="sng" w14:algn="ctr">
                            <w14:noFill/>
                            <w14:prstDash w14:val="solid"/>
                            <w14:bevel/>
                          </w14:textOutline>
                          <w14:textFill>
                            <w14:noFill/>
                          </w14:textFill>
                        </w:rPr>
                        <w:drawing>
                          <wp:inline distT="0" distB="0" distL="0" distR="0" wp14:anchorId="7C05B232" wp14:editId="019226DF">
                            <wp:extent cx="1947241" cy="81915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28" cy="819818"/>
                                    </a:xfrm>
                                    <a:prstGeom prst="rect">
                                      <a:avLst/>
                                    </a:prstGeom>
                                  </pic:spPr>
                                </pic:pic>
                              </a:graphicData>
                            </a:graphic>
                          </wp:inline>
                        </w:drawing>
                      </w:r>
                    </w:p>
                  </w:txbxContent>
                </v:textbox>
                <w10:wrap type="square" anchorx="margin"/>
              </v:shape>
            </w:pict>
          </mc:Fallback>
        </mc:AlternateContent>
      </w:r>
      <w:r w:rsidR="006716FC">
        <w:rPr>
          <w:rFonts w:ascii="Arial Black" w:eastAsia="Arial Black" w:hAnsi="Arial Black" w:cs="Arial Black"/>
          <w:sz w:val="32"/>
          <w:szCs w:val="32"/>
        </w:rPr>
        <w:t>Sphere federation</w:t>
      </w:r>
    </w:p>
    <w:p w14:paraId="0497BB27" w14:textId="77777777" w:rsidR="0027047A" w:rsidRPr="00817176" w:rsidRDefault="006716FC">
      <w:pPr>
        <w:rPr>
          <w:color w:val="4393D0"/>
        </w:rPr>
      </w:pPr>
      <w:r w:rsidRPr="00817176">
        <w:rPr>
          <w:rFonts w:ascii="Arial" w:eastAsia="Arial" w:hAnsi="Arial" w:cs="Arial"/>
          <w:b/>
          <w:color w:val="4393D0"/>
          <w:sz w:val="32"/>
          <w:szCs w:val="32"/>
        </w:rPr>
        <w:t>Governing Body</w:t>
      </w:r>
    </w:p>
    <w:p w14:paraId="4BF36D9B" w14:textId="77777777" w:rsidR="0027047A" w:rsidRDefault="006716FC">
      <w:r>
        <w:rPr>
          <w:rFonts w:ascii="Arial" w:eastAsia="Arial" w:hAnsi="Arial" w:cs="Arial"/>
          <w:b/>
          <w:sz w:val="32"/>
          <w:szCs w:val="32"/>
        </w:rPr>
        <w:t>School Visit Notes</w:t>
      </w:r>
    </w:p>
    <w:p w14:paraId="54C0B41D" w14:textId="77777777" w:rsidR="0027047A" w:rsidRDefault="0027047A"/>
    <w:tbl>
      <w:tblPr>
        <w:tblStyle w:val="a1"/>
        <w:tblW w:w="105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4"/>
        <w:gridCol w:w="5264"/>
      </w:tblGrid>
      <w:tr w:rsidR="00DD16BF" w14:paraId="3641705A" w14:textId="77777777" w:rsidTr="00DD16BF">
        <w:trPr>
          <w:trHeight w:val="380"/>
        </w:trPr>
        <w:tc>
          <w:tcPr>
            <w:tcW w:w="5264" w:type="dxa"/>
            <w:tcBorders>
              <w:bottom w:val="single" w:sz="4" w:space="0" w:color="000000"/>
            </w:tcBorders>
          </w:tcPr>
          <w:p w14:paraId="7FCAB072" w14:textId="77777777" w:rsidR="00DD16BF" w:rsidRDefault="00DD16BF">
            <w:r>
              <w:rPr>
                <w:rFonts w:ascii="Arial" w:eastAsia="Arial" w:hAnsi="Arial" w:cs="Arial"/>
                <w:b/>
              </w:rPr>
              <w:t>Name:</w:t>
            </w:r>
          </w:p>
        </w:tc>
        <w:tc>
          <w:tcPr>
            <w:tcW w:w="5264" w:type="dxa"/>
            <w:tcBorders>
              <w:bottom w:val="single" w:sz="4" w:space="0" w:color="000000"/>
            </w:tcBorders>
          </w:tcPr>
          <w:p w14:paraId="1DE0058B" w14:textId="77777777" w:rsidR="00DD16BF" w:rsidRDefault="00DD16BF">
            <w:r>
              <w:rPr>
                <w:rFonts w:ascii="Arial" w:eastAsia="Arial" w:hAnsi="Arial" w:cs="Arial"/>
                <w:b/>
              </w:rPr>
              <w:t>Governor role:</w:t>
            </w:r>
          </w:p>
        </w:tc>
      </w:tr>
      <w:tr w:rsidR="00DD16BF" w14:paraId="79333FB9" w14:textId="77777777" w:rsidTr="00DD16BF">
        <w:trPr>
          <w:trHeight w:val="380"/>
        </w:trPr>
        <w:tc>
          <w:tcPr>
            <w:tcW w:w="5264" w:type="dxa"/>
            <w:tcBorders>
              <w:bottom w:val="single" w:sz="4" w:space="0" w:color="000000"/>
            </w:tcBorders>
          </w:tcPr>
          <w:p w14:paraId="077FF1C8" w14:textId="77777777" w:rsidR="00DD16BF" w:rsidRDefault="00DD16BF">
            <w:pPr>
              <w:rPr>
                <w:rFonts w:ascii="Arial" w:eastAsia="Arial" w:hAnsi="Arial" w:cs="Arial"/>
                <w:b/>
              </w:rPr>
            </w:pPr>
            <w:r>
              <w:rPr>
                <w:rFonts w:ascii="Arial" w:eastAsia="Arial" w:hAnsi="Arial" w:cs="Arial"/>
                <w:b/>
              </w:rPr>
              <w:t>School:</w:t>
            </w:r>
          </w:p>
        </w:tc>
        <w:tc>
          <w:tcPr>
            <w:tcW w:w="5264" w:type="dxa"/>
            <w:tcBorders>
              <w:bottom w:val="single" w:sz="4" w:space="0" w:color="000000"/>
            </w:tcBorders>
          </w:tcPr>
          <w:p w14:paraId="526B4B44" w14:textId="77777777" w:rsidR="00DD16BF" w:rsidRDefault="00DD16BF">
            <w:pPr>
              <w:rPr>
                <w:rFonts w:ascii="Arial" w:eastAsia="Arial" w:hAnsi="Arial" w:cs="Arial"/>
                <w:b/>
              </w:rPr>
            </w:pPr>
            <w:r>
              <w:rPr>
                <w:rFonts w:ascii="Arial" w:eastAsia="Arial" w:hAnsi="Arial" w:cs="Arial"/>
                <w:b/>
              </w:rPr>
              <w:t>Date:</w:t>
            </w:r>
          </w:p>
        </w:tc>
      </w:tr>
      <w:tr w:rsidR="0027047A" w14:paraId="372918A0" w14:textId="77777777">
        <w:tc>
          <w:tcPr>
            <w:tcW w:w="5264" w:type="dxa"/>
            <w:shd w:val="clear" w:color="auto" w:fill="797979"/>
          </w:tcPr>
          <w:p w14:paraId="3E209C1C" w14:textId="77777777" w:rsidR="0027047A" w:rsidRDefault="006716FC">
            <w:r>
              <w:rPr>
                <w:rFonts w:ascii="Arial" w:eastAsia="Arial" w:hAnsi="Arial" w:cs="Arial"/>
                <w:b/>
                <w:color w:val="FFFFFF"/>
                <w:sz w:val="20"/>
                <w:szCs w:val="20"/>
              </w:rPr>
              <w:t>Purpose of visit</w:t>
            </w:r>
            <w:r w:rsidR="004A4B67">
              <w:rPr>
                <w:rFonts w:ascii="Arial" w:eastAsia="Arial" w:hAnsi="Arial" w:cs="Arial"/>
                <w:b/>
                <w:color w:val="FFFFFF"/>
                <w:sz w:val="20"/>
                <w:szCs w:val="20"/>
              </w:rPr>
              <w:t xml:space="preserve"> </w:t>
            </w:r>
            <w:r w:rsidR="004A4B67" w:rsidRPr="004A4B67">
              <w:rPr>
                <w:rFonts w:ascii="Arial" w:eastAsia="Arial" w:hAnsi="Arial" w:cs="Arial"/>
                <w:i/>
                <w:color w:val="FFFFFF"/>
                <w:sz w:val="20"/>
                <w:szCs w:val="20"/>
              </w:rPr>
              <w:t>(please indicate below)</w:t>
            </w:r>
          </w:p>
        </w:tc>
        <w:tc>
          <w:tcPr>
            <w:tcW w:w="5264" w:type="dxa"/>
            <w:shd w:val="clear" w:color="auto" w:fill="797979"/>
          </w:tcPr>
          <w:p w14:paraId="0411BA6A" w14:textId="77777777" w:rsidR="0027047A" w:rsidRDefault="006716FC">
            <w:r>
              <w:rPr>
                <w:rFonts w:ascii="Arial" w:eastAsia="Arial" w:hAnsi="Arial" w:cs="Arial"/>
                <w:b/>
                <w:color w:val="FFFFFF"/>
                <w:sz w:val="20"/>
                <w:szCs w:val="20"/>
              </w:rPr>
              <w:t>Arranging and planning a visit</w:t>
            </w:r>
            <w:r w:rsidR="004A4B67">
              <w:rPr>
                <w:rFonts w:ascii="Arial" w:eastAsia="Arial" w:hAnsi="Arial" w:cs="Arial"/>
                <w:b/>
                <w:color w:val="FFFFFF"/>
                <w:sz w:val="20"/>
                <w:szCs w:val="20"/>
              </w:rPr>
              <w:t xml:space="preserve"> </w:t>
            </w:r>
            <w:r w:rsidR="004A4B67" w:rsidRPr="004A4B67">
              <w:rPr>
                <w:rFonts w:ascii="Arial" w:eastAsia="Arial" w:hAnsi="Arial" w:cs="Arial"/>
                <w:i/>
                <w:color w:val="FFFFFF"/>
                <w:sz w:val="20"/>
                <w:szCs w:val="20"/>
              </w:rPr>
              <w:t>(please indicate below)</w:t>
            </w:r>
          </w:p>
        </w:tc>
      </w:tr>
      <w:tr w:rsidR="0027047A" w14:paraId="5C2755DF" w14:textId="77777777" w:rsidTr="001C3DCB">
        <w:tc>
          <w:tcPr>
            <w:tcW w:w="5264" w:type="dxa"/>
            <w:tcBorders>
              <w:bottom w:val="single" w:sz="4" w:space="0" w:color="000000"/>
            </w:tcBorders>
          </w:tcPr>
          <w:p w14:paraId="3EA27ABB" w14:textId="77777777" w:rsidR="0027047A" w:rsidRDefault="006716FC" w:rsidP="00D72226">
            <w:pPr>
              <w:numPr>
                <w:ilvl w:val="0"/>
                <w:numId w:val="33"/>
              </w:numPr>
              <w:rPr>
                <w:sz w:val="16"/>
                <w:szCs w:val="16"/>
              </w:rPr>
            </w:pPr>
            <w:r>
              <w:rPr>
                <w:rFonts w:ascii="Arial" w:eastAsia="Arial" w:hAnsi="Arial" w:cs="Arial"/>
                <w:sz w:val="16"/>
                <w:szCs w:val="16"/>
              </w:rPr>
              <w:t>Observe range of attitudes, behaviour, achievements</w:t>
            </w:r>
          </w:p>
          <w:p w14:paraId="7A4B3225" w14:textId="77777777" w:rsidR="0027047A" w:rsidRDefault="006716FC" w:rsidP="00D72226">
            <w:pPr>
              <w:numPr>
                <w:ilvl w:val="0"/>
                <w:numId w:val="33"/>
              </w:numPr>
              <w:rPr>
                <w:sz w:val="16"/>
                <w:szCs w:val="16"/>
              </w:rPr>
            </w:pPr>
            <w:r>
              <w:rPr>
                <w:rFonts w:ascii="Arial" w:eastAsia="Arial" w:hAnsi="Arial" w:cs="Arial"/>
                <w:sz w:val="16"/>
                <w:szCs w:val="16"/>
              </w:rPr>
              <w:t>Understand views and values of staff and/or pupils</w:t>
            </w:r>
          </w:p>
          <w:p w14:paraId="31CFA9F5" w14:textId="77777777" w:rsidR="0027047A" w:rsidRDefault="006716FC" w:rsidP="00D72226">
            <w:pPr>
              <w:numPr>
                <w:ilvl w:val="0"/>
                <w:numId w:val="33"/>
              </w:numPr>
              <w:rPr>
                <w:sz w:val="16"/>
                <w:szCs w:val="16"/>
              </w:rPr>
            </w:pPr>
            <w:r>
              <w:rPr>
                <w:rFonts w:ascii="Arial" w:eastAsia="Arial" w:hAnsi="Arial" w:cs="Arial"/>
                <w:sz w:val="16"/>
                <w:szCs w:val="16"/>
              </w:rPr>
              <w:t>Evaluate the resources and the environment</w:t>
            </w:r>
          </w:p>
          <w:p w14:paraId="06B7E0DE" w14:textId="77777777" w:rsidR="0027047A" w:rsidRDefault="006716FC" w:rsidP="00D72226">
            <w:pPr>
              <w:numPr>
                <w:ilvl w:val="0"/>
                <w:numId w:val="33"/>
              </w:numPr>
              <w:rPr>
                <w:sz w:val="16"/>
                <w:szCs w:val="16"/>
              </w:rPr>
            </w:pPr>
            <w:r>
              <w:rPr>
                <w:rFonts w:ascii="Arial" w:eastAsia="Arial" w:hAnsi="Arial" w:cs="Arial"/>
                <w:sz w:val="16"/>
                <w:szCs w:val="16"/>
              </w:rPr>
              <w:t>Gain information to assist policy-making and decision-taking</w:t>
            </w:r>
          </w:p>
          <w:p w14:paraId="573A555A" w14:textId="77777777" w:rsidR="0027047A" w:rsidRDefault="006716FC" w:rsidP="00D72226">
            <w:pPr>
              <w:numPr>
                <w:ilvl w:val="0"/>
                <w:numId w:val="33"/>
              </w:numPr>
              <w:rPr>
                <w:sz w:val="16"/>
                <w:szCs w:val="16"/>
              </w:rPr>
            </w:pPr>
            <w:r>
              <w:rPr>
                <w:rFonts w:ascii="Arial" w:eastAsia="Arial" w:hAnsi="Arial" w:cs="Arial"/>
                <w:sz w:val="16"/>
                <w:szCs w:val="16"/>
              </w:rPr>
              <w:t>Governors are known and demonstrate commitment to the school</w:t>
            </w:r>
          </w:p>
          <w:p w14:paraId="73E93A14" w14:textId="77777777" w:rsidR="0027047A" w:rsidRDefault="006716FC" w:rsidP="00D72226">
            <w:pPr>
              <w:numPr>
                <w:ilvl w:val="0"/>
                <w:numId w:val="33"/>
              </w:numPr>
              <w:rPr>
                <w:sz w:val="16"/>
                <w:szCs w:val="16"/>
              </w:rPr>
            </w:pPr>
            <w:r>
              <w:rPr>
                <w:rFonts w:ascii="Arial" w:eastAsia="Arial" w:hAnsi="Arial" w:cs="Arial"/>
                <w:sz w:val="16"/>
                <w:szCs w:val="16"/>
              </w:rPr>
              <w:t>Observe the operation of policies</w:t>
            </w:r>
          </w:p>
          <w:p w14:paraId="5566100B" w14:textId="77777777" w:rsidR="0027047A" w:rsidRDefault="006716FC" w:rsidP="00D72226">
            <w:pPr>
              <w:numPr>
                <w:ilvl w:val="0"/>
                <w:numId w:val="33"/>
              </w:numPr>
              <w:rPr>
                <w:sz w:val="16"/>
                <w:szCs w:val="16"/>
              </w:rPr>
            </w:pPr>
            <w:r>
              <w:rPr>
                <w:rFonts w:ascii="Arial" w:eastAsia="Arial" w:hAnsi="Arial" w:cs="Arial"/>
                <w:sz w:val="16"/>
                <w:szCs w:val="16"/>
              </w:rPr>
              <w:t>Give active support to the activities of the school</w:t>
            </w:r>
          </w:p>
          <w:p w14:paraId="47825CB9" w14:textId="77777777" w:rsidR="0027047A" w:rsidRDefault="006716FC" w:rsidP="00D72226">
            <w:pPr>
              <w:numPr>
                <w:ilvl w:val="0"/>
                <w:numId w:val="33"/>
              </w:numPr>
              <w:rPr>
                <w:sz w:val="16"/>
                <w:szCs w:val="16"/>
              </w:rPr>
            </w:pPr>
            <w:r>
              <w:rPr>
                <w:rFonts w:ascii="Arial" w:eastAsia="Arial" w:hAnsi="Arial" w:cs="Arial"/>
                <w:sz w:val="16"/>
                <w:szCs w:val="16"/>
              </w:rPr>
              <w:t>Be aware of changes and different approaches to teaching and learning</w:t>
            </w:r>
          </w:p>
          <w:p w14:paraId="6F2C002B" w14:textId="77777777" w:rsidR="0027047A" w:rsidRDefault="006716FC" w:rsidP="00D72226">
            <w:pPr>
              <w:numPr>
                <w:ilvl w:val="0"/>
                <w:numId w:val="33"/>
              </w:numPr>
              <w:rPr>
                <w:sz w:val="16"/>
                <w:szCs w:val="16"/>
              </w:rPr>
            </w:pPr>
            <w:r>
              <w:rPr>
                <w:rFonts w:ascii="Arial" w:eastAsia="Arial" w:hAnsi="Arial" w:cs="Arial"/>
                <w:sz w:val="16"/>
                <w:szCs w:val="16"/>
              </w:rPr>
              <w:t>Demonstrate being a critical friend of the school</w:t>
            </w:r>
          </w:p>
          <w:p w14:paraId="060F5F18" w14:textId="77777777" w:rsidR="0027047A" w:rsidRDefault="006716FC" w:rsidP="00D72226">
            <w:pPr>
              <w:numPr>
                <w:ilvl w:val="0"/>
                <w:numId w:val="33"/>
              </w:numPr>
              <w:rPr>
                <w:sz w:val="16"/>
                <w:szCs w:val="16"/>
              </w:rPr>
            </w:pPr>
            <w:r>
              <w:rPr>
                <w:rFonts w:ascii="Arial" w:eastAsia="Arial" w:hAnsi="Arial" w:cs="Arial"/>
                <w:sz w:val="16"/>
                <w:szCs w:val="16"/>
              </w:rPr>
              <w:t>Holding school to account, evaluating its progress</w:t>
            </w:r>
          </w:p>
        </w:tc>
        <w:tc>
          <w:tcPr>
            <w:tcW w:w="5264" w:type="dxa"/>
            <w:tcBorders>
              <w:bottom w:val="single" w:sz="4" w:space="0" w:color="000000"/>
            </w:tcBorders>
          </w:tcPr>
          <w:p w14:paraId="16BFDDBC" w14:textId="77777777" w:rsidR="0027047A" w:rsidRDefault="006716FC" w:rsidP="00D72226">
            <w:pPr>
              <w:numPr>
                <w:ilvl w:val="0"/>
                <w:numId w:val="35"/>
              </w:numPr>
              <w:rPr>
                <w:sz w:val="16"/>
                <w:szCs w:val="16"/>
              </w:rPr>
            </w:pPr>
            <w:r>
              <w:rPr>
                <w:rFonts w:ascii="Arial" w:eastAsia="Arial" w:hAnsi="Arial" w:cs="Arial"/>
                <w:sz w:val="16"/>
                <w:szCs w:val="16"/>
              </w:rPr>
              <w:t>Agree a date and time with the headteacher</w:t>
            </w:r>
          </w:p>
          <w:p w14:paraId="59AA29BF" w14:textId="77777777" w:rsidR="0027047A" w:rsidRDefault="006716FC" w:rsidP="00D72226">
            <w:pPr>
              <w:numPr>
                <w:ilvl w:val="0"/>
                <w:numId w:val="35"/>
              </w:numPr>
              <w:rPr>
                <w:sz w:val="16"/>
                <w:szCs w:val="16"/>
              </w:rPr>
            </w:pPr>
            <w:r>
              <w:rPr>
                <w:rFonts w:ascii="Arial" w:eastAsia="Arial" w:hAnsi="Arial" w:cs="Arial"/>
                <w:sz w:val="16"/>
                <w:szCs w:val="16"/>
              </w:rPr>
              <w:t>Clarify what you will do (time of arrival, departure; who you will see; focus of your visit)</w:t>
            </w:r>
          </w:p>
          <w:p w14:paraId="701063EB" w14:textId="77777777" w:rsidR="0027047A" w:rsidRDefault="006716FC" w:rsidP="00D72226">
            <w:pPr>
              <w:numPr>
                <w:ilvl w:val="0"/>
                <w:numId w:val="35"/>
              </w:numPr>
              <w:rPr>
                <w:sz w:val="16"/>
                <w:szCs w:val="16"/>
              </w:rPr>
            </w:pPr>
            <w:r>
              <w:rPr>
                <w:rFonts w:ascii="Arial" w:eastAsia="Arial" w:hAnsi="Arial" w:cs="Arial"/>
                <w:sz w:val="16"/>
                <w:szCs w:val="16"/>
              </w:rPr>
              <w:t>Remember that you are representing the governing body, and are a guest of the school; governors do not have an automatic right to enter the school buildings</w:t>
            </w:r>
          </w:p>
          <w:p w14:paraId="3FD61EEA" w14:textId="77777777" w:rsidR="0027047A" w:rsidRDefault="006716FC" w:rsidP="00D72226">
            <w:pPr>
              <w:numPr>
                <w:ilvl w:val="0"/>
                <w:numId w:val="35"/>
              </w:numPr>
              <w:rPr>
                <w:sz w:val="16"/>
                <w:szCs w:val="16"/>
              </w:rPr>
            </w:pPr>
            <w:r>
              <w:rPr>
                <w:rFonts w:ascii="Arial" w:eastAsia="Arial" w:hAnsi="Arial" w:cs="Arial"/>
                <w:sz w:val="16"/>
                <w:szCs w:val="16"/>
              </w:rPr>
              <w:t>Remember to respect the professionalism of the teachers and to respect the children</w:t>
            </w:r>
          </w:p>
          <w:p w14:paraId="146CCA42" w14:textId="77777777" w:rsidR="0027047A" w:rsidRDefault="006716FC" w:rsidP="00D72226">
            <w:pPr>
              <w:numPr>
                <w:ilvl w:val="0"/>
                <w:numId w:val="35"/>
              </w:numPr>
              <w:rPr>
                <w:sz w:val="16"/>
                <w:szCs w:val="16"/>
              </w:rPr>
            </w:pPr>
            <w:r>
              <w:rPr>
                <w:rFonts w:ascii="Arial" w:eastAsia="Arial" w:hAnsi="Arial" w:cs="Arial"/>
                <w:sz w:val="16"/>
                <w:szCs w:val="16"/>
              </w:rPr>
              <w:t>Be supportive of the headteacher and all staff</w:t>
            </w:r>
          </w:p>
          <w:p w14:paraId="2C97F1E3" w14:textId="77777777" w:rsidR="0027047A" w:rsidRDefault="006716FC" w:rsidP="00D72226">
            <w:pPr>
              <w:numPr>
                <w:ilvl w:val="0"/>
                <w:numId w:val="35"/>
              </w:numPr>
              <w:rPr>
                <w:sz w:val="16"/>
                <w:szCs w:val="16"/>
              </w:rPr>
            </w:pPr>
            <w:r>
              <w:rPr>
                <w:rFonts w:ascii="Arial" w:eastAsia="Arial" w:hAnsi="Arial" w:cs="Arial"/>
                <w:sz w:val="16"/>
                <w:szCs w:val="16"/>
              </w:rPr>
              <w:t>You may wish to make a full report of your visit for the GB; share your observations with the headteacher first</w:t>
            </w:r>
          </w:p>
        </w:tc>
      </w:tr>
      <w:tr w:rsidR="0027047A" w14:paraId="58CFAA35" w14:textId="77777777" w:rsidTr="001C3DCB">
        <w:trPr>
          <w:trHeight w:val="200"/>
        </w:trPr>
        <w:tc>
          <w:tcPr>
            <w:tcW w:w="5264" w:type="dxa"/>
            <w:tcBorders>
              <w:right w:val="single" w:sz="4" w:space="0" w:color="000000"/>
            </w:tcBorders>
            <w:shd w:val="clear" w:color="auto" w:fill="797979"/>
          </w:tcPr>
          <w:p w14:paraId="6C1645FE" w14:textId="77777777" w:rsidR="0027047A" w:rsidRDefault="006716FC">
            <w:r>
              <w:rPr>
                <w:rFonts w:ascii="Arial" w:eastAsia="Arial" w:hAnsi="Arial" w:cs="Arial"/>
                <w:b/>
                <w:color w:val="FFFFFF"/>
                <w:sz w:val="20"/>
                <w:szCs w:val="20"/>
              </w:rPr>
              <w:t xml:space="preserve">Key priorities for visit </w:t>
            </w:r>
            <w:r w:rsidRPr="004A4B67">
              <w:rPr>
                <w:rFonts w:ascii="Arial" w:eastAsia="Arial" w:hAnsi="Arial" w:cs="Arial"/>
                <w:i/>
                <w:color w:val="FFFFFF"/>
                <w:sz w:val="20"/>
                <w:szCs w:val="20"/>
              </w:rPr>
              <w:t>(please indicate below)</w:t>
            </w:r>
          </w:p>
        </w:tc>
        <w:tc>
          <w:tcPr>
            <w:tcW w:w="5264" w:type="dxa"/>
            <w:tcBorders>
              <w:left w:val="single" w:sz="4" w:space="0" w:color="000000"/>
            </w:tcBorders>
            <w:shd w:val="clear" w:color="auto" w:fill="797979"/>
          </w:tcPr>
          <w:p w14:paraId="2D881663" w14:textId="77777777" w:rsidR="0027047A" w:rsidRDefault="004A4B67" w:rsidP="004A4B67">
            <w:r>
              <w:rPr>
                <w:rFonts w:ascii="Arial" w:eastAsia="Arial" w:hAnsi="Arial" w:cs="Arial"/>
                <w:b/>
                <w:color w:val="FFFFFF"/>
                <w:sz w:val="20"/>
                <w:szCs w:val="20"/>
              </w:rPr>
              <w:t>Safeguarding</w:t>
            </w:r>
            <w:r w:rsidR="006716FC">
              <w:rPr>
                <w:rFonts w:ascii="Arial" w:eastAsia="Arial" w:hAnsi="Arial" w:cs="Arial"/>
                <w:b/>
                <w:color w:val="FFFFFF"/>
                <w:sz w:val="20"/>
                <w:szCs w:val="20"/>
              </w:rPr>
              <w:t xml:space="preserve"> </w:t>
            </w:r>
            <w:r>
              <w:rPr>
                <w:rFonts w:ascii="Arial" w:eastAsia="Arial" w:hAnsi="Arial" w:cs="Arial"/>
                <w:i/>
                <w:color w:val="FFFFFF"/>
                <w:sz w:val="20"/>
                <w:szCs w:val="20"/>
              </w:rPr>
              <w:t>(essential)</w:t>
            </w:r>
          </w:p>
        </w:tc>
      </w:tr>
      <w:tr w:rsidR="0027047A" w14:paraId="40257534" w14:textId="77777777" w:rsidTr="004A4B67">
        <w:trPr>
          <w:trHeight w:val="835"/>
        </w:trPr>
        <w:tc>
          <w:tcPr>
            <w:tcW w:w="5264" w:type="dxa"/>
            <w:tcBorders>
              <w:bottom w:val="single" w:sz="4" w:space="0" w:color="000000"/>
            </w:tcBorders>
          </w:tcPr>
          <w:p w14:paraId="31C18FB7" w14:textId="77777777" w:rsidR="0027047A" w:rsidRDefault="006716FC">
            <w:r>
              <w:rPr>
                <w:rFonts w:ascii="Arial" w:eastAsia="Arial" w:hAnsi="Arial" w:cs="Arial"/>
                <w:b/>
                <w:i/>
                <w:color w:val="222222"/>
                <w:sz w:val="16"/>
                <w:szCs w:val="16"/>
              </w:rPr>
              <w:t xml:space="preserve">Core functions, listed in </w:t>
            </w:r>
            <w:proofErr w:type="spellStart"/>
            <w:r>
              <w:rPr>
                <w:rFonts w:ascii="Arial" w:eastAsia="Arial" w:hAnsi="Arial" w:cs="Arial"/>
                <w:b/>
                <w:i/>
                <w:color w:val="222222"/>
                <w:sz w:val="16"/>
                <w:szCs w:val="16"/>
              </w:rPr>
              <w:t>DfE's</w:t>
            </w:r>
            <w:proofErr w:type="spellEnd"/>
            <w:r>
              <w:rPr>
                <w:rFonts w:ascii="Arial" w:eastAsia="Arial" w:hAnsi="Arial" w:cs="Arial"/>
                <w:b/>
                <w:i/>
                <w:color w:val="222222"/>
                <w:sz w:val="16"/>
                <w:szCs w:val="16"/>
              </w:rPr>
              <w:t xml:space="preserve"> Governors’ Handbook (2015):</w:t>
            </w:r>
          </w:p>
          <w:p w14:paraId="69B33EDD" w14:textId="77777777" w:rsidR="004A4B67" w:rsidRDefault="006716FC" w:rsidP="00D72226">
            <w:pPr>
              <w:numPr>
                <w:ilvl w:val="0"/>
                <w:numId w:val="33"/>
              </w:numPr>
              <w:rPr>
                <w:sz w:val="16"/>
                <w:szCs w:val="16"/>
              </w:rPr>
            </w:pPr>
            <w:r w:rsidRPr="004A4B67">
              <w:rPr>
                <w:rFonts w:ascii="Arial" w:eastAsia="Arial" w:hAnsi="Arial" w:cs="Arial"/>
                <w:color w:val="222222"/>
                <w:sz w:val="16"/>
                <w:szCs w:val="16"/>
              </w:rPr>
              <w:t>Ensuring clarity of vision</w:t>
            </w:r>
            <w:r w:rsidR="004A4B67">
              <w:rPr>
                <w:rFonts w:ascii="Arial" w:eastAsia="Arial" w:hAnsi="Arial" w:cs="Arial"/>
                <w:color w:val="222222"/>
                <w:sz w:val="16"/>
                <w:szCs w:val="16"/>
              </w:rPr>
              <w:t>, ethos and strategic direction</w:t>
            </w:r>
          </w:p>
          <w:p w14:paraId="1C7F86E5" w14:textId="77777777" w:rsidR="004A4B67" w:rsidRDefault="006716FC" w:rsidP="00D72226">
            <w:pPr>
              <w:numPr>
                <w:ilvl w:val="0"/>
                <w:numId w:val="33"/>
              </w:numPr>
              <w:rPr>
                <w:sz w:val="16"/>
                <w:szCs w:val="16"/>
              </w:rPr>
            </w:pPr>
            <w:r w:rsidRPr="004A4B67">
              <w:rPr>
                <w:rFonts w:ascii="Arial" w:eastAsia="Arial" w:hAnsi="Arial" w:cs="Arial"/>
                <w:color w:val="222222"/>
                <w:sz w:val="16"/>
                <w:szCs w:val="16"/>
              </w:rPr>
              <w:t>Holding the headteacher to account for the educational performance of the school and its pupils, and the performance management of staff</w:t>
            </w:r>
          </w:p>
          <w:p w14:paraId="6366B42A" w14:textId="77777777" w:rsidR="0027047A" w:rsidRPr="004A4B67" w:rsidRDefault="006716FC" w:rsidP="00D72226">
            <w:pPr>
              <w:numPr>
                <w:ilvl w:val="0"/>
                <w:numId w:val="33"/>
              </w:numPr>
              <w:rPr>
                <w:sz w:val="16"/>
                <w:szCs w:val="16"/>
              </w:rPr>
            </w:pPr>
            <w:r w:rsidRPr="004A4B67">
              <w:rPr>
                <w:rFonts w:ascii="Arial" w:eastAsia="Arial" w:hAnsi="Arial" w:cs="Arial"/>
                <w:color w:val="222222"/>
                <w:sz w:val="16"/>
                <w:szCs w:val="16"/>
              </w:rPr>
              <w:t>Overseeing the financial performance of the school and making sure its money is well spent</w:t>
            </w:r>
          </w:p>
        </w:tc>
        <w:tc>
          <w:tcPr>
            <w:tcW w:w="5264" w:type="dxa"/>
            <w:tcBorders>
              <w:bottom w:val="single" w:sz="4" w:space="0" w:color="000000"/>
            </w:tcBorders>
          </w:tcPr>
          <w:p w14:paraId="761A9934" w14:textId="77777777" w:rsidR="004A4B67" w:rsidRDefault="004A4B67" w:rsidP="004A4B67">
            <w:pPr>
              <w:numPr>
                <w:ilvl w:val="0"/>
                <w:numId w:val="33"/>
              </w:numPr>
              <w:rPr>
                <w:sz w:val="16"/>
                <w:szCs w:val="16"/>
              </w:rPr>
            </w:pPr>
            <w:r>
              <w:rPr>
                <w:rFonts w:ascii="Arial" w:eastAsia="Arial" w:hAnsi="Arial" w:cs="Arial"/>
                <w:color w:val="222222"/>
                <w:sz w:val="16"/>
                <w:szCs w:val="16"/>
              </w:rPr>
              <w:t>Signed in correctl</w:t>
            </w:r>
            <w:r w:rsidR="00DD16BF">
              <w:rPr>
                <w:rFonts w:ascii="Arial" w:eastAsia="Arial" w:hAnsi="Arial" w:cs="Arial"/>
                <w:color w:val="222222"/>
                <w:sz w:val="16"/>
                <w:szCs w:val="16"/>
              </w:rPr>
              <w:t>y</w:t>
            </w:r>
          </w:p>
          <w:p w14:paraId="757459F2" w14:textId="77777777" w:rsidR="0027047A" w:rsidRPr="00DD16BF" w:rsidRDefault="00DD16BF" w:rsidP="004A4B67">
            <w:pPr>
              <w:numPr>
                <w:ilvl w:val="0"/>
                <w:numId w:val="33"/>
              </w:numPr>
              <w:rPr>
                <w:sz w:val="16"/>
                <w:szCs w:val="16"/>
              </w:rPr>
            </w:pPr>
            <w:r>
              <w:rPr>
                <w:rFonts w:ascii="Arial" w:eastAsia="Arial" w:hAnsi="Arial" w:cs="Arial"/>
                <w:color w:val="222222"/>
                <w:sz w:val="16"/>
                <w:szCs w:val="16"/>
              </w:rPr>
              <w:t>Good behaviour observed</w:t>
            </w:r>
          </w:p>
          <w:p w14:paraId="0BAB9513" w14:textId="77777777" w:rsidR="00DD16BF" w:rsidRPr="00DD16BF" w:rsidRDefault="00DD16BF" w:rsidP="004A4B67">
            <w:pPr>
              <w:numPr>
                <w:ilvl w:val="0"/>
                <w:numId w:val="33"/>
              </w:numPr>
              <w:rPr>
                <w:sz w:val="16"/>
                <w:szCs w:val="16"/>
              </w:rPr>
            </w:pPr>
            <w:r>
              <w:rPr>
                <w:rFonts w:ascii="Arial" w:eastAsia="Arial" w:hAnsi="Arial" w:cs="Arial"/>
                <w:color w:val="222222"/>
                <w:sz w:val="16"/>
                <w:szCs w:val="16"/>
              </w:rPr>
              <w:t>Safe physical environment</w:t>
            </w:r>
          </w:p>
          <w:p w14:paraId="5082ACA1" w14:textId="77777777" w:rsidR="00DD16BF" w:rsidRPr="004A4B67" w:rsidRDefault="00DD16BF" w:rsidP="004A4B67">
            <w:pPr>
              <w:numPr>
                <w:ilvl w:val="0"/>
                <w:numId w:val="33"/>
              </w:numPr>
              <w:rPr>
                <w:sz w:val="16"/>
                <w:szCs w:val="16"/>
              </w:rPr>
            </w:pPr>
            <w:r>
              <w:rPr>
                <w:rFonts w:ascii="Arial" w:eastAsia="Arial" w:hAnsi="Arial" w:cs="Arial"/>
                <w:color w:val="222222"/>
                <w:sz w:val="16"/>
                <w:szCs w:val="16"/>
              </w:rPr>
              <w:t>Any other comments:</w:t>
            </w:r>
          </w:p>
        </w:tc>
      </w:tr>
      <w:tr w:rsidR="004A4B67" w14:paraId="52264477" w14:textId="77777777" w:rsidTr="007E2F14">
        <w:trPr>
          <w:trHeight w:val="200"/>
        </w:trPr>
        <w:tc>
          <w:tcPr>
            <w:tcW w:w="10528" w:type="dxa"/>
            <w:gridSpan w:val="2"/>
            <w:shd w:val="clear" w:color="auto" w:fill="797979"/>
          </w:tcPr>
          <w:p w14:paraId="780E2820" w14:textId="77777777" w:rsidR="004A4B67" w:rsidRDefault="004A4B67" w:rsidP="004A4B67">
            <w:pPr>
              <w:rPr>
                <w:rFonts w:ascii="Arial" w:eastAsia="Arial" w:hAnsi="Arial" w:cs="Arial"/>
                <w:b/>
                <w:color w:val="FFFFFF"/>
                <w:sz w:val="20"/>
                <w:szCs w:val="20"/>
              </w:rPr>
            </w:pPr>
            <w:r>
              <w:rPr>
                <w:rFonts w:ascii="Arial" w:eastAsia="Arial" w:hAnsi="Arial" w:cs="Arial"/>
                <w:b/>
                <w:color w:val="FFFFFF"/>
                <w:sz w:val="20"/>
                <w:szCs w:val="20"/>
              </w:rPr>
              <w:t xml:space="preserve">Thoughts in advance of your visit </w:t>
            </w:r>
            <w:r>
              <w:rPr>
                <w:rFonts w:ascii="Arial" w:eastAsia="Arial" w:hAnsi="Arial" w:cs="Arial"/>
                <w:i/>
                <w:color w:val="FFFFFF"/>
                <w:sz w:val="20"/>
                <w:szCs w:val="20"/>
              </w:rPr>
              <w:t>(optional)</w:t>
            </w:r>
          </w:p>
        </w:tc>
      </w:tr>
      <w:tr w:rsidR="004A4B67" w14:paraId="029ED67D" w14:textId="77777777" w:rsidTr="00DD16BF">
        <w:trPr>
          <w:trHeight w:val="1134"/>
        </w:trPr>
        <w:tc>
          <w:tcPr>
            <w:tcW w:w="10528" w:type="dxa"/>
            <w:gridSpan w:val="2"/>
            <w:shd w:val="clear" w:color="auto" w:fill="auto"/>
          </w:tcPr>
          <w:p w14:paraId="211D785A" w14:textId="77777777" w:rsidR="004A4B67" w:rsidRDefault="004A4B67" w:rsidP="004A4B67">
            <w:pPr>
              <w:rPr>
                <w:rFonts w:ascii="Arial" w:eastAsia="Arial" w:hAnsi="Arial" w:cs="Arial"/>
                <w:b/>
                <w:color w:val="FFFFFF"/>
                <w:sz w:val="20"/>
                <w:szCs w:val="20"/>
              </w:rPr>
            </w:pPr>
          </w:p>
        </w:tc>
      </w:tr>
      <w:tr w:rsidR="004A4B67" w14:paraId="19A5348B" w14:textId="77777777" w:rsidTr="007E2F14">
        <w:trPr>
          <w:trHeight w:val="200"/>
        </w:trPr>
        <w:tc>
          <w:tcPr>
            <w:tcW w:w="10528" w:type="dxa"/>
            <w:gridSpan w:val="2"/>
            <w:shd w:val="clear" w:color="auto" w:fill="797979"/>
          </w:tcPr>
          <w:p w14:paraId="229718F5" w14:textId="77777777" w:rsidR="004A4B67" w:rsidRDefault="004A4B67" w:rsidP="004A4B67">
            <w:r>
              <w:rPr>
                <w:rFonts w:ascii="Arial" w:eastAsia="Arial" w:hAnsi="Arial" w:cs="Arial"/>
                <w:b/>
                <w:color w:val="FFFFFF"/>
                <w:sz w:val="20"/>
                <w:szCs w:val="20"/>
              </w:rPr>
              <w:t>Summary of activity</w:t>
            </w:r>
            <w:r w:rsidRPr="004A4B67">
              <w:rPr>
                <w:rFonts w:ascii="Arial" w:eastAsia="Arial" w:hAnsi="Arial" w:cs="Arial"/>
                <w:i/>
                <w:color w:val="FFFFFF"/>
                <w:sz w:val="20"/>
                <w:szCs w:val="20"/>
              </w:rPr>
              <w:t xml:space="preserve"> What did you do? What did you see? </w:t>
            </w:r>
            <w:r>
              <w:rPr>
                <w:rFonts w:ascii="Arial" w:eastAsia="Arial" w:hAnsi="Arial" w:cs="Arial"/>
                <w:i/>
                <w:color w:val="FFFFFF"/>
                <w:sz w:val="20"/>
                <w:szCs w:val="20"/>
              </w:rPr>
              <w:t>(eg lesson, meeting)</w:t>
            </w:r>
            <w:r>
              <w:t xml:space="preserve"> </w:t>
            </w:r>
            <w:r w:rsidRPr="004A4B67">
              <w:rPr>
                <w:rFonts w:ascii="Arial" w:eastAsia="Arial" w:hAnsi="Arial" w:cs="Arial"/>
                <w:i/>
                <w:color w:val="FFFFFF"/>
                <w:sz w:val="20"/>
                <w:szCs w:val="20"/>
              </w:rPr>
              <w:t>Who did you talk to?</w:t>
            </w:r>
          </w:p>
        </w:tc>
      </w:tr>
      <w:tr w:rsidR="004A4B67" w14:paraId="57729665" w14:textId="77777777" w:rsidTr="007E2F14">
        <w:trPr>
          <w:trHeight w:val="1701"/>
        </w:trPr>
        <w:tc>
          <w:tcPr>
            <w:tcW w:w="10528" w:type="dxa"/>
            <w:gridSpan w:val="2"/>
            <w:tcBorders>
              <w:bottom w:val="single" w:sz="4" w:space="0" w:color="000000"/>
            </w:tcBorders>
          </w:tcPr>
          <w:p w14:paraId="71DD7230" w14:textId="77777777" w:rsidR="004A4B67" w:rsidRDefault="004A4B67"/>
        </w:tc>
      </w:tr>
      <w:tr w:rsidR="0027047A" w14:paraId="1496E181" w14:textId="77777777">
        <w:trPr>
          <w:trHeight w:val="40"/>
        </w:trPr>
        <w:tc>
          <w:tcPr>
            <w:tcW w:w="5264" w:type="dxa"/>
            <w:shd w:val="clear" w:color="auto" w:fill="797979"/>
          </w:tcPr>
          <w:p w14:paraId="62007D60" w14:textId="77777777" w:rsidR="0027047A" w:rsidRDefault="006716FC">
            <w:r>
              <w:rPr>
                <w:rFonts w:ascii="Arial" w:eastAsia="Arial" w:hAnsi="Arial" w:cs="Arial"/>
                <w:b/>
                <w:color w:val="FFFFFF"/>
                <w:sz w:val="20"/>
                <w:szCs w:val="20"/>
              </w:rPr>
              <w:t xml:space="preserve">Strengths? </w:t>
            </w:r>
            <w:r>
              <w:rPr>
                <w:rFonts w:ascii="Arial" w:eastAsia="Arial" w:hAnsi="Arial" w:cs="Arial"/>
                <w:i/>
                <w:color w:val="FFFFFF"/>
                <w:sz w:val="20"/>
                <w:szCs w:val="20"/>
              </w:rPr>
              <w:t>eg achievements of the children</w:t>
            </w:r>
          </w:p>
        </w:tc>
        <w:tc>
          <w:tcPr>
            <w:tcW w:w="5264" w:type="dxa"/>
            <w:shd w:val="clear" w:color="auto" w:fill="797979"/>
          </w:tcPr>
          <w:p w14:paraId="47D6C02A" w14:textId="77777777" w:rsidR="0027047A" w:rsidRDefault="006716FC">
            <w:r>
              <w:rPr>
                <w:rFonts w:ascii="Arial" w:eastAsia="Arial" w:hAnsi="Arial" w:cs="Arial"/>
                <w:b/>
                <w:color w:val="FFFFFF"/>
                <w:sz w:val="20"/>
                <w:szCs w:val="20"/>
              </w:rPr>
              <w:t xml:space="preserve">Areas to develop? </w:t>
            </w:r>
            <w:r>
              <w:rPr>
                <w:rFonts w:ascii="Arial" w:eastAsia="Arial" w:hAnsi="Arial" w:cs="Arial"/>
                <w:i/>
                <w:color w:val="FFFFFF"/>
                <w:sz w:val="20"/>
                <w:szCs w:val="20"/>
              </w:rPr>
              <w:t>eg learning environment</w:t>
            </w:r>
          </w:p>
        </w:tc>
      </w:tr>
      <w:tr w:rsidR="0027047A" w14:paraId="0167336F" w14:textId="77777777" w:rsidTr="00817176">
        <w:trPr>
          <w:trHeight w:val="1701"/>
        </w:trPr>
        <w:tc>
          <w:tcPr>
            <w:tcW w:w="5264" w:type="dxa"/>
            <w:tcBorders>
              <w:bottom w:val="single" w:sz="4" w:space="0" w:color="000000"/>
            </w:tcBorders>
          </w:tcPr>
          <w:p w14:paraId="7B55C7F5" w14:textId="77777777" w:rsidR="0027047A" w:rsidRDefault="0027047A"/>
        </w:tc>
        <w:tc>
          <w:tcPr>
            <w:tcW w:w="5264" w:type="dxa"/>
            <w:tcBorders>
              <w:bottom w:val="single" w:sz="4" w:space="0" w:color="000000"/>
            </w:tcBorders>
          </w:tcPr>
          <w:p w14:paraId="24E507C1" w14:textId="77777777" w:rsidR="0027047A" w:rsidRDefault="0027047A"/>
        </w:tc>
      </w:tr>
      <w:tr w:rsidR="0027047A" w14:paraId="28644789" w14:textId="77777777">
        <w:tc>
          <w:tcPr>
            <w:tcW w:w="10528" w:type="dxa"/>
            <w:gridSpan w:val="2"/>
            <w:shd w:val="clear" w:color="auto" w:fill="797979"/>
          </w:tcPr>
          <w:p w14:paraId="6F2CE544" w14:textId="77777777" w:rsidR="0027047A" w:rsidRDefault="006716FC">
            <w:r>
              <w:rPr>
                <w:rFonts w:ascii="Arial" w:eastAsia="Arial" w:hAnsi="Arial" w:cs="Arial"/>
                <w:b/>
                <w:color w:val="FFFFFF"/>
                <w:sz w:val="20"/>
                <w:szCs w:val="20"/>
              </w:rPr>
              <w:t xml:space="preserve">What do you want to find out more about? </w:t>
            </w:r>
            <w:r>
              <w:rPr>
                <w:rFonts w:ascii="Arial" w:eastAsia="Arial" w:hAnsi="Arial" w:cs="Arial"/>
                <w:i/>
                <w:color w:val="FFFFFF"/>
                <w:sz w:val="20"/>
                <w:szCs w:val="20"/>
              </w:rPr>
              <w:t>eg any clarification needed, concerns to be raised</w:t>
            </w:r>
          </w:p>
        </w:tc>
      </w:tr>
      <w:tr w:rsidR="0027047A" w14:paraId="1DF1A679" w14:textId="77777777" w:rsidTr="00817176">
        <w:trPr>
          <w:trHeight w:val="1701"/>
        </w:trPr>
        <w:tc>
          <w:tcPr>
            <w:tcW w:w="10528" w:type="dxa"/>
            <w:gridSpan w:val="2"/>
            <w:tcBorders>
              <w:bottom w:val="single" w:sz="4" w:space="0" w:color="000000"/>
            </w:tcBorders>
          </w:tcPr>
          <w:p w14:paraId="2A190C17" w14:textId="77777777" w:rsidR="0027047A" w:rsidRDefault="0027047A"/>
        </w:tc>
      </w:tr>
      <w:tr w:rsidR="0027047A" w14:paraId="50B902A5" w14:textId="77777777">
        <w:trPr>
          <w:trHeight w:val="240"/>
        </w:trPr>
        <w:tc>
          <w:tcPr>
            <w:tcW w:w="10528" w:type="dxa"/>
            <w:gridSpan w:val="2"/>
            <w:shd w:val="clear" w:color="auto" w:fill="797979"/>
          </w:tcPr>
          <w:p w14:paraId="5A8C3ACF" w14:textId="77777777" w:rsidR="0027047A" w:rsidRDefault="006716FC">
            <w:r>
              <w:rPr>
                <w:rFonts w:ascii="Arial" w:eastAsia="Arial" w:hAnsi="Arial" w:cs="Arial"/>
                <w:b/>
                <w:color w:val="FFFFFF"/>
                <w:sz w:val="20"/>
                <w:szCs w:val="20"/>
              </w:rPr>
              <w:t>Who did you share the observations of this visit with? What will happen next?</w:t>
            </w:r>
            <w:r>
              <w:rPr>
                <w:rFonts w:ascii="Arial" w:eastAsia="Arial" w:hAnsi="Arial" w:cs="Arial"/>
                <w:b/>
                <w:i/>
                <w:color w:val="FFFFFF"/>
                <w:sz w:val="20"/>
                <w:szCs w:val="20"/>
              </w:rPr>
              <w:t xml:space="preserve"> </w:t>
            </w:r>
            <w:r>
              <w:rPr>
                <w:rFonts w:ascii="Arial" w:eastAsia="Arial" w:hAnsi="Arial" w:cs="Arial"/>
                <w:i/>
                <w:color w:val="FFFFFF"/>
                <w:sz w:val="20"/>
                <w:szCs w:val="20"/>
              </w:rPr>
              <w:t>eg</w:t>
            </w:r>
            <w:r>
              <w:rPr>
                <w:rFonts w:ascii="Arial" w:eastAsia="Arial" w:hAnsi="Arial" w:cs="Arial"/>
                <w:b/>
                <w:i/>
                <w:color w:val="FFFFFF"/>
                <w:sz w:val="20"/>
                <w:szCs w:val="20"/>
              </w:rPr>
              <w:t xml:space="preserve"> </w:t>
            </w:r>
            <w:r>
              <w:rPr>
                <w:rFonts w:ascii="Arial" w:eastAsia="Arial" w:hAnsi="Arial" w:cs="Arial"/>
                <w:i/>
                <w:color w:val="FFFFFF"/>
                <w:sz w:val="20"/>
                <w:szCs w:val="20"/>
              </w:rPr>
              <w:t>headteacher, GB chair</w:t>
            </w:r>
          </w:p>
        </w:tc>
      </w:tr>
      <w:tr w:rsidR="0027047A" w14:paraId="04176409" w14:textId="77777777" w:rsidTr="00DD16BF">
        <w:trPr>
          <w:trHeight w:val="1134"/>
        </w:trPr>
        <w:tc>
          <w:tcPr>
            <w:tcW w:w="10528" w:type="dxa"/>
            <w:gridSpan w:val="2"/>
          </w:tcPr>
          <w:p w14:paraId="64A75FE9" w14:textId="77777777" w:rsidR="0027047A" w:rsidRDefault="0027047A"/>
        </w:tc>
      </w:tr>
    </w:tbl>
    <w:p w14:paraId="10656073" w14:textId="77777777" w:rsidR="00366A1A" w:rsidRDefault="00366A1A">
      <w:pPr>
        <w:rPr>
          <w:rFonts w:ascii="Arial Black" w:eastAsia="Arial Black" w:hAnsi="Arial Black" w:cs="Arial Black"/>
          <w:b/>
          <w:sz w:val="32"/>
          <w:szCs w:val="32"/>
        </w:rPr>
      </w:pPr>
    </w:p>
    <w:p w14:paraId="1C31D194" w14:textId="77777777" w:rsidR="0027047A" w:rsidRDefault="00817176" w:rsidP="00817176">
      <w:r>
        <w:rPr>
          <w:rFonts w:ascii="Arial Black" w:eastAsia="Arial Black" w:hAnsi="Arial Black" w:cs="Arial Black"/>
          <w:b/>
          <w:sz w:val="32"/>
          <w:szCs w:val="32"/>
        </w:rPr>
        <w:br w:type="page"/>
      </w:r>
      <w:r w:rsidRPr="008454C7">
        <w:rPr>
          <w:noProof/>
          <w:color w:val="FFFFFF" w:themeColor="background1"/>
          <w:lang w:val="en-US" w:eastAsia="en-US"/>
          <w14:textOutline w14:w="9525" w14:cap="rnd" w14:cmpd="sng" w14:algn="ctr">
            <w14:noFill/>
            <w14:prstDash w14:val="solid"/>
            <w14:bevel/>
          </w14:textOutline>
          <w14:textFill>
            <w14:noFill/>
          </w14:textFill>
        </w:rPr>
        <w:lastRenderedPageBreak/>
        <w:drawing>
          <wp:anchor distT="0" distB="0" distL="114300" distR="114300" simplePos="0" relativeHeight="251673600" behindDoc="0" locked="0" layoutInCell="1" allowOverlap="1" wp14:anchorId="37F5F06A" wp14:editId="7114DD35">
            <wp:simplePos x="0" y="0"/>
            <wp:positionH relativeFrom="column">
              <wp:posOffset>4384845</wp:posOffset>
            </wp:positionH>
            <wp:positionV relativeFrom="paragraph">
              <wp:posOffset>95250</wp:posOffset>
            </wp:positionV>
            <wp:extent cx="2267415"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2661" cy="954704"/>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eastAsia="Arial Black" w:hAnsi="Arial Black" w:cs="Arial Black"/>
          <w:b/>
          <w:sz w:val="32"/>
          <w:szCs w:val="32"/>
        </w:rPr>
        <w:t>S</w:t>
      </w:r>
      <w:r w:rsidR="006716FC">
        <w:rPr>
          <w:rFonts w:ascii="Arial Black" w:eastAsia="Arial Black" w:hAnsi="Arial Black" w:cs="Arial Black"/>
          <w:b/>
          <w:sz w:val="32"/>
          <w:szCs w:val="32"/>
        </w:rPr>
        <w:t>phere Federation</w:t>
      </w:r>
    </w:p>
    <w:p w14:paraId="3E41DE47" w14:textId="77777777" w:rsidR="0027047A" w:rsidRPr="003605A5" w:rsidRDefault="006716FC">
      <w:pPr>
        <w:rPr>
          <w:color w:val="4393D0"/>
        </w:rPr>
      </w:pPr>
      <w:r w:rsidRPr="003605A5">
        <w:rPr>
          <w:rFonts w:ascii="Arial" w:eastAsia="Arial" w:hAnsi="Arial" w:cs="Arial"/>
          <w:b/>
          <w:color w:val="4393D0"/>
          <w:sz w:val="32"/>
          <w:szCs w:val="32"/>
        </w:rPr>
        <w:t>Governing Body</w:t>
      </w:r>
    </w:p>
    <w:p w14:paraId="7FF91684" w14:textId="77777777" w:rsidR="00817176" w:rsidRDefault="006716FC">
      <w:pPr>
        <w:rPr>
          <w:rFonts w:ascii="Arial" w:eastAsia="Arial" w:hAnsi="Arial" w:cs="Arial"/>
          <w:b/>
          <w:sz w:val="31"/>
          <w:szCs w:val="31"/>
        </w:rPr>
      </w:pPr>
      <w:r w:rsidRPr="00786915">
        <w:rPr>
          <w:rFonts w:ascii="Arial" w:eastAsia="Arial" w:hAnsi="Arial" w:cs="Arial"/>
          <w:b/>
          <w:sz w:val="31"/>
          <w:szCs w:val="31"/>
        </w:rPr>
        <w:t xml:space="preserve">Register of governors’ </w:t>
      </w:r>
    </w:p>
    <w:p w14:paraId="11E1C629" w14:textId="77777777" w:rsidR="0027047A" w:rsidRPr="00786915" w:rsidRDefault="006716FC">
      <w:pPr>
        <w:rPr>
          <w:sz w:val="31"/>
          <w:szCs w:val="31"/>
        </w:rPr>
      </w:pPr>
      <w:r w:rsidRPr="00786915">
        <w:rPr>
          <w:rFonts w:ascii="Arial" w:eastAsia="Arial" w:hAnsi="Arial" w:cs="Arial"/>
          <w:b/>
          <w:sz w:val="31"/>
          <w:szCs w:val="31"/>
        </w:rPr>
        <w:t>business and personal interests</w:t>
      </w:r>
    </w:p>
    <w:p w14:paraId="1D7BBE48" w14:textId="77777777" w:rsidR="0027047A" w:rsidRDefault="0027047A"/>
    <w:tbl>
      <w:tblPr>
        <w:tblStyle w:val="a2"/>
        <w:tblW w:w="10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6"/>
        <w:gridCol w:w="5316"/>
      </w:tblGrid>
      <w:tr w:rsidR="0027047A" w14:paraId="191B9BF4" w14:textId="77777777">
        <w:trPr>
          <w:trHeight w:val="3220"/>
          <w:jc w:val="center"/>
        </w:trPr>
        <w:tc>
          <w:tcPr>
            <w:tcW w:w="10632" w:type="dxa"/>
            <w:gridSpan w:val="2"/>
          </w:tcPr>
          <w:p w14:paraId="2F3F8A27" w14:textId="77777777" w:rsidR="0027047A" w:rsidRDefault="00B058B0" w:rsidP="001E4EB5">
            <w:r>
              <w:rPr>
                <w:rFonts w:ascii="Arial" w:eastAsia="Arial" w:hAnsi="Arial" w:cs="Arial"/>
                <w:sz w:val="20"/>
                <w:szCs w:val="20"/>
              </w:rPr>
              <w:t>The governing b</w:t>
            </w:r>
            <w:r w:rsidR="006716FC">
              <w:rPr>
                <w:rFonts w:ascii="Arial" w:eastAsia="Arial" w:hAnsi="Arial" w:cs="Arial"/>
                <w:sz w:val="20"/>
                <w:szCs w:val="20"/>
              </w:rPr>
              <w:t xml:space="preserve">ody is required by regulations made under the School Standards and Framework Act 1998 to establish a register which lists, for each member of the </w:t>
            </w:r>
            <w:r>
              <w:rPr>
                <w:rFonts w:ascii="Arial" w:eastAsia="Arial" w:hAnsi="Arial" w:cs="Arial"/>
                <w:sz w:val="20"/>
                <w:szCs w:val="20"/>
              </w:rPr>
              <w:t>g</w:t>
            </w:r>
            <w:r w:rsidR="006716FC">
              <w:rPr>
                <w:rFonts w:ascii="Arial" w:eastAsia="Arial" w:hAnsi="Arial" w:cs="Arial"/>
                <w:sz w:val="20"/>
                <w:szCs w:val="20"/>
              </w:rPr>
              <w:t xml:space="preserve">overning </w:t>
            </w:r>
            <w:r>
              <w:rPr>
                <w:rFonts w:ascii="Arial" w:eastAsia="Arial" w:hAnsi="Arial" w:cs="Arial"/>
                <w:sz w:val="20"/>
                <w:szCs w:val="20"/>
              </w:rPr>
              <w:t>b</w:t>
            </w:r>
            <w:r w:rsidR="006716FC">
              <w:rPr>
                <w:rFonts w:ascii="Arial" w:eastAsia="Arial" w:hAnsi="Arial" w:cs="Arial"/>
                <w:sz w:val="20"/>
                <w:szCs w:val="20"/>
              </w:rPr>
              <w:t xml:space="preserve">ody and the </w:t>
            </w:r>
            <w:r>
              <w:rPr>
                <w:rFonts w:ascii="Arial" w:eastAsia="Arial" w:hAnsi="Arial" w:cs="Arial"/>
                <w:sz w:val="20"/>
                <w:szCs w:val="20"/>
              </w:rPr>
              <w:t>Head of Federation</w:t>
            </w:r>
            <w:r w:rsidR="006716FC">
              <w:rPr>
                <w:rFonts w:ascii="Arial" w:eastAsia="Arial" w:hAnsi="Arial" w:cs="Arial"/>
                <w:sz w:val="20"/>
                <w:szCs w:val="20"/>
              </w:rPr>
              <w:t xml:space="preserve">, any business or personal interests they or any member of their immediate family have which </w:t>
            </w:r>
            <w:r>
              <w:rPr>
                <w:rFonts w:ascii="Arial" w:eastAsia="Arial" w:hAnsi="Arial" w:cs="Arial"/>
                <w:b/>
                <w:sz w:val="20"/>
                <w:szCs w:val="20"/>
              </w:rPr>
              <w:t>could conflict with the school</w:t>
            </w:r>
            <w:r w:rsidR="006716FC">
              <w:rPr>
                <w:rFonts w:ascii="Arial" w:eastAsia="Arial" w:hAnsi="Arial" w:cs="Arial"/>
                <w:b/>
                <w:sz w:val="20"/>
                <w:szCs w:val="20"/>
              </w:rPr>
              <w:t>s</w:t>
            </w:r>
            <w:r>
              <w:rPr>
                <w:rFonts w:ascii="Arial" w:eastAsia="Arial" w:hAnsi="Arial" w:cs="Arial"/>
                <w:b/>
                <w:sz w:val="20"/>
                <w:szCs w:val="20"/>
              </w:rPr>
              <w:t>’</w:t>
            </w:r>
            <w:r w:rsidR="006716FC">
              <w:rPr>
                <w:rFonts w:ascii="Arial" w:eastAsia="Arial" w:hAnsi="Arial" w:cs="Arial"/>
                <w:b/>
                <w:sz w:val="20"/>
                <w:szCs w:val="20"/>
              </w:rPr>
              <w:t xml:space="preserve"> interests</w:t>
            </w:r>
            <w:r w:rsidR="006716FC">
              <w:rPr>
                <w:rFonts w:ascii="Arial" w:eastAsia="Arial" w:hAnsi="Arial" w:cs="Arial"/>
                <w:sz w:val="20"/>
                <w:szCs w:val="20"/>
              </w:rPr>
              <w:t>; to keep the register up to date with notification of changes and through annual review of entries, and to make the register available for inspection by governors, staff, parents and the Directors of Education and Finance or their representative.</w:t>
            </w:r>
          </w:p>
          <w:p w14:paraId="33A3C446" w14:textId="77777777" w:rsidR="0027047A" w:rsidRDefault="0027047A" w:rsidP="001E4EB5"/>
          <w:p w14:paraId="2CAD7D8F" w14:textId="77777777" w:rsidR="0027047A" w:rsidRDefault="006716FC" w:rsidP="001E4EB5">
            <w:r>
              <w:rPr>
                <w:rFonts w:ascii="Arial" w:eastAsia="Arial" w:hAnsi="Arial" w:cs="Arial"/>
                <w:sz w:val="20"/>
                <w:szCs w:val="20"/>
              </w:rPr>
              <w:t xml:space="preserve">For register purposes a close relative is defined as a spouse, parent, sibling, son, daughter or common law partner.  </w:t>
            </w:r>
            <w:r>
              <w:rPr>
                <w:rFonts w:ascii="Arial" w:eastAsia="Arial" w:hAnsi="Arial" w:cs="Arial"/>
                <w:b/>
                <w:sz w:val="20"/>
                <w:szCs w:val="20"/>
              </w:rPr>
              <w:t>As a general principle, governors should err on the side of caution</w:t>
            </w:r>
            <w:r>
              <w:rPr>
                <w:rFonts w:ascii="Arial" w:eastAsia="Arial" w:hAnsi="Arial" w:cs="Arial"/>
                <w:sz w:val="20"/>
                <w:szCs w:val="20"/>
              </w:rPr>
              <w:t xml:space="preserve"> and declare interests that they think could be covered by the guidance above.  Such a declaration must be made as soon as a governor becomes aware of the possibility of any such conflict arising or indeed that may be perceived / construed as arising.  A good test is for the governor to ask himself / herself whether others would think that the interest is of a kind to make this possible.  If the governor thinks this is so or is in doubt then the information should be recorded on the register of interests. Assistance can be sought from the Governor Support Service in the first instance if any clarification is required.</w:t>
            </w:r>
          </w:p>
          <w:p w14:paraId="16B69F68" w14:textId="77777777" w:rsidR="0027047A" w:rsidRDefault="0027047A" w:rsidP="001E4EB5"/>
          <w:p w14:paraId="770E250E" w14:textId="77777777" w:rsidR="0027047A" w:rsidRDefault="006716FC" w:rsidP="001E4EB5">
            <w:r>
              <w:rPr>
                <w:rFonts w:ascii="Arial" w:eastAsia="Arial" w:hAnsi="Arial" w:cs="Arial"/>
                <w:b/>
                <w:sz w:val="20"/>
                <w:szCs w:val="20"/>
              </w:rPr>
              <w:t>Please note all governors should sign and return this form even if they have no interests to declare.</w:t>
            </w:r>
          </w:p>
          <w:p w14:paraId="74B086D7" w14:textId="77777777" w:rsidR="0027047A" w:rsidRDefault="006716FC" w:rsidP="001E4EB5">
            <w:r>
              <w:rPr>
                <w:rFonts w:ascii="Arial" w:eastAsia="Arial" w:hAnsi="Arial" w:cs="Arial"/>
                <w:b/>
                <w:sz w:val="20"/>
                <w:szCs w:val="20"/>
              </w:rPr>
              <w:t>Please ensure this form is returned to the school for retention.</w:t>
            </w:r>
          </w:p>
          <w:p w14:paraId="3331D094" w14:textId="77777777" w:rsidR="0027047A" w:rsidRDefault="0027047A" w:rsidP="001E4EB5"/>
        </w:tc>
      </w:tr>
      <w:tr w:rsidR="0027047A" w14:paraId="5A337563" w14:textId="77777777">
        <w:trPr>
          <w:trHeight w:val="1800"/>
          <w:jc w:val="center"/>
        </w:trPr>
        <w:tc>
          <w:tcPr>
            <w:tcW w:w="10632" w:type="dxa"/>
            <w:gridSpan w:val="2"/>
          </w:tcPr>
          <w:p w14:paraId="533A9F7B" w14:textId="77777777" w:rsidR="0027047A" w:rsidRDefault="006716FC" w:rsidP="001E4EB5">
            <w:pPr>
              <w:numPr>
                <w:ilvl w:val="0"/>
                <w:numId w:val="8"/>
              </w:numPr>
              <w:ind w:hanging="360"/>
              <w:rPr>
                <w:rFonts w:ascii="Arial" w:eastAsia="Arial" w:hAnsi="Arial" w:cs="Arial"/>
                <w:sz w:val="20"/>
                <w:szCs w:val="20"/>
              </w:rPr>
            </w:pPr>
            <w:r>
              <w:rPr>
                <w:rFonts w:ascii="Arial" w:eastAsia="Arial" w:hAnsi="Arial" w:cs="Arial"/>
                <w:b/>
                <w:sz w:val="20"/>
                <w:szCs w:val="20"/>
              </w:rPr>
              <w:t>Involvement in companies:</w:t>
            </w:r>
            <w:r>
              <w:rPr>
                <w:rFonts w:ascii="Arial" w:eastAsia="Arial" w:hAnsi="Arial" w:cs="Arial"/>
                <w:sz w:val="20"/>
                <w:szCs w:val="20"/>
              </w:rPr>
              <w:t xml:space="preserve"> Includes, for example, directorships and company secretary, employee, or any other position where a person is actively involved in the running of a company’s affairs, where the company has, or may have, a contractual relationship with the school.  (Governors must declare any financial interests which could conflict with the school’s interests, e.g. work for which a fee is received)</w:t>
            </w:r>
          </w:p>
          <w:p w14:paraId="0B05023C" w14:textId="77777777" w:rsidR="0027047A" w:rsidRDefault="006716FC" w:rsidP="001E4EB5">
            <w:r>
              <w:rPr>
                <w:rFonts w:ascii="Arial" w:eastAsia="Arial" w:hAnsi="Arial" w:cs="Arial"/>
                <w:b/>
                <w:sz w:val="20"/>
                <w:szCs w:val="20"/>
              </w:rPr>
              <w:t>Details (including company / position):</w:t>
            </w:r>
          </w:p>
        </w:tc>
      </w:tr>
      <w:tr w:rsidR="0027047A" w14:paraId="34ED4F58" w14:textId="77777777">
        <w:trPr>
          <w:trHeight w:val="1800"/>
          <w:jc w:val="center"/>
        </w:trPr>
        <w:tc>
          <w:tcPr>
            <w:tcW w:w="10632" w:type="dxa"/>
            <w:gridSpan w:val="2"/>
          </w:tcPr>
          <w:p w14:paraId="032B3CA6" w14:textId="77777777" w:rsidR="0027047A" w:rsidRDefault="006716FC" w:rsidP="001E4EB5">
            <w:pPr>
              <w:numPr>
                <w:ilvl w:val="0"/>
                <w:numId w:val="8"/>
              </w:numPr>
              <w:ind w:hanging="360"/>
              <w:rPr>
                <w:rFonts w:ascii="Arial" w:eastAsia="Arial" w:hAnsi="Arial" w:cs="Arial"/>
                <w:sz w:val="20"/>
                <w:szCs w:val="20"/>
              </w:rPr>
            </w:pPr>
            <w:r>
              <w:rPr>
                <w:rFonts w:ascii="Arial" w:eastAsia="Arial" w:hAnsi="Arial" w:cs="Arial"/>
                <w:b/>
                <w:sz w:val="20"/>
                <w:szCs w:val="20"/>
              </w:rPr>
              <w:t>Other personal interests:</w:t>
            </w:r>
            <w:r>
              <w:rPr>
                <w:rFonts w:ascii="Arial" w:eastAsia="Arial" w:hAnsi="Arial" w:cs="Arial"/>
                <w:sz w:val="20"/>
                <w:szCs w:val="20"/>
              </w:rPr>
              <w:t xml:space="preserve"> Governors must declare any non-financial interests that they consider conflict with the School’s interests, for example, if they are involved in an official capacity with an outside organisation which has dealings with the School or if a member of their immediate family works or applies for a post in the school.</w:t>
            </w:r>
          </w:p>
          <w:p w14:paraId="2CC24C13" w14:textId="77777777" w:rsidR="0027047A" w:rsidRDefault="006716FC" w:rsidP="001E4EB5">
            <w:r>
              <w:rPr>
                <w:rFonts w:ascii="Arial" w:eastAsia="Arial" w:hAnsi="Arial" w:cs="Arial"/>
                <w:b/>
                <w:sz w:val="20"/>
                <w:szCs w:val="20"/>
              </w:rPr>
              <w:t>Details:</w:t>
            </w:r>
          </w:p>
        </w:tc>
      </w:tr>
      <w:tr w:rsidR="0027047A" w14:paraId="6BC1B35D" w14:textId="77777777">
        <w:trPr>
          <w:trHeight w:val="1800"/>
          <w:jc w:val="center"/>
        </w:trPr>
        <w:tc>
          <w:tcPr>
            <w:tcW w:w="10632" w:type="dxa"/>
            <w:gridSpan w:val="2"/>
          </w:tcPr>
          <w:p w14:paraId="0F09B6AB" w14:textId="77777777" w:rsidR="0027047A" w:rsidRDefault="006716FC" w:rsidP="001E4EB5">
            <w:pPr>
              <w:numPr>
                <w:ilvl w:val="0"/>
                <w:numId w:val="8"/>
              </w:numPr>
              <w:ind w:hanging="360"/>
              <w:rPr>
                <w:rFonts w:ascii="Arial" w:eastAsia="Arial" w:hAnsi="Arial" w:cs="Arial"/>
                <w:sz w:val="20"/>
                <w:szCs w:val="20"/>
              </w:rPr>
            </w:pPr>
            <w:r>
              <w:rPr>
                <w:rFonts w:ascii="Arial" w:eastAsia="Arial" w:hAnsi="Arial" w:cs="Arial"/>
                <w:b/>
                <w:sz w:val="20"/>
                <w:szCs w:val="20"/>
              </w:rPr>
              <w:t>Shares or other securities:</w:t>
            </w:r>
            <w:r>
              <w:rPr>
                <w:rFonts w:ascii="Arial" w:eastAsia="Arial" w:hAnsi="Arial" w:cs="Arial"/>
                <w:sz w:val="20"/>
                <w:szCs w:val="20"/>
              </w:rPr>
              <w:t xml:space="preserve"> The holding of shares or other securities in a company or other body with whom the school contracts or is considering contracting, should be declared if the holding exceeds £25,000 or more than 1/100</w:t>
            </w:r>
            <w:r>
              <w:rPr>
                <w:rFonts w:ascii="Arial" w:eastAsia="Arial" w:hAnsi="Arial" w:cs="Arial"/>
                <w:sz w:val="20"/>
                <w:szCs w:val="20"/>
                <w:vertAlign w:val="superscript"/>
              </w:rPr>
              <w:t xml:space="preserve">th </w:t>
            </w:r>
            <w:r>
              <w:rPr>
                <w:rFonts w:ascii="Arial" w:eastAsia="Arial" w:hAnsi="Arial" w:cs="Arial"/>
                <w:sz w:val="20"/>
                <w:szCs w:val="20"/>
              </w:rPr>
              <w:t xml:space="preserve">of the nominal value of the issued share capital, whichever is less.  </w:t>
            </w:r>
            <w:r>
              <w:rPr>
                <w:rFonts w:ascii="Arial" w:eastAsia="Arial" w:hAnsi="Arial" w:cs="Arial"/>
                <w:b/>
                <w:sz w:val="20"/>
                <w:szCs w:val="20"/>
              </w:rPr>
              <w:t>The size and nature of the holding need not be declared, simply the name of the company.</w:t>
            </w:r>
            <w:r>
              <w:rPr>
                <w:rFonts w:ascii="Arial" w:eastAsia="Arial" w:hAnsi="Arial" w:cs="Arial"/>
                <w:sz w:val="20"/>
                <w:szCs w:val="20"/>
              </w:rPr>
              <w:t xml:space="preserve">  This requirement does not extend to banks or building societies.</w:t>
            </w:r>
          </w:p>
          <w:p w14:paraId="02B16D7B" w14:textId="77777777" w:rsidR="0027047A" w:rsidRDefault="006716FC" w:rsidP="001E4EB5">
            <w:r>
              <w:rPr>
                <w:rFonts w:ascii="Arial" w:eastAsia="Arial" w:hAnsi="Arial" w:cs="Arial"/>
                <w:b/>
                <w:sz w:val="20"/>
                <w:szCs w:val="20"/>
              </w:rPr>
              <w:t xml:space="preserve">Details: </w:t>
            </w:r>
          </w:p>
        </w:tc>
      </w:tr>
      <w:tr w:rsidR="0027047A" w14:paraId="266DAE7C" w14:textId="77777777">
        <w:trPr>
          <w:trHeight w:val="1700"/>
          <w:jc w:val="center"/>
        </w:trPr>
        <w:tc>
          <w:tcPr>
            <w:tcW w:w="10632" w:type="dxa"/>
            <w:gridSpan w:val="2"/>
            <w:tcBorders>
              <w:bottom w:val="single" w:sz="6" w:space="0" w:color="000000"/>
            </w:tcBorders>
          </w:tcPr>
          <w:p w14:paraId="010AF306" w14:textId="77777777" w:rsidR="0027047A" w:rsidRDefault="006716FC">
            <w:pPr>
              <w:numPr>
                <w:ilvl w:val="0"/>
                <w:numId w:val="8"/>
              </w:numPr>
              <w:ind w:hanging="360"/>
              <w:rPr>
                <w:rFonts w:ascii="Arial" w:eastAsia="Arial" w:hAnsi="Arial" w:cs="Arial"/>
                <w:sz w:val="20"/>
                <w:szCs w:val="20"/>
              </w:rPr>
            </w:pPr>
            <w:r>
              <w:rPr>
                <w:rFonts w:ascii="Arial" w:eastAsia="Arial" w:hAnsi="Arial" w:cs="Arial"/>
                <w:sz w:val="20"/>
                <w:szCs w:val="20"/>
              </w:rPr>
              <w:t>The intention to bid for the purchase of land or property owned by the council or school</w:t>
            </w:r>
          </w:p>
          <w:p w14:paraId="1C19D784" w14:textId="77777777" w:rsidR="0027047A" w:rsidRDefault="006716FC">
            <w:r>
              <w:rPr>
                <w:rFonts w:ascii="Arial" w:eastAsia="Arial" w:hAnsi="Arial" w:cs="Arial"/>
                <w:b/>
                <w:sz w:val="20"/>
                <w:szCs w:val="20"/>
              </w:rPr>
              <w:t>Details:</w:t>
            </w:r>
            <w:r>
              <w:rPr>
                <w:rFonts w:ascii="Arial" w:eastAsia="Arial" w:hAnsi="Arial" w:cs="Arial"/>
                <w:b/>
                <w:color w:val="215868"/>
                <w:sz w:val="20"/>
                <w:szCs w:val="20"/>
              </w:rPr>
              <w:t xml:space="preserve"> </w:t>
            </w:r>
          </w:p>
        </w:tc>
      </w:tr>
      <w:tr w:rsidR="0027047A" w14:paraId="1404E24C" w14:textId="77777777">
        <w:trPr>
          <w:trHeight w:val="680"/>
          <w:jc w:val="center"/>
        </w:trPr>
        <w:tc>
          <w:tcPr>
            <w:tcW w:w="10632" w:type="dxa"/>
            <w:gridSpan w:val="2"/>
          </w:tcPr>
          <w:p w14:paraId="58CB8D9F" w14:textId="77777777" w:rsidR="0027047A" w:rsidRDefault="00B058B0" w:rsidP="00B058B0">
            <w:r>
              <w:rPr>
                <w:rFonts w:ascii="Arial" w:eastAsia="Arial" w:hAnsi="Arial" w:cs="Arial"/>
                <w:b/>
                <w:sz w:val="20"/>
                <w:szCs w:val="20"/>
              </w:rPr>
              <w:t>Name of governor</w:t>
            </w:r>
            <w:r w:rsidR="006716FC">
              <w:rPr>
                <w:rFonts w:ascii="Arial" w:eastAsia="Arial" w:hAnsi="Arial" w:cs="Arial"/>
                <w:b/>
                <w:sz w:val="20"/>
                <w:szCs w:val="20"/>
              </w:rPr>
              <w:t xml:space="preserve">: </w:t>
            </w:r>
          </w:p>
        </w:tc>
      </w:tr>
      <w:tr w:rsidR="0027047A" w14:paraId="2294D401" w14:textId="77777777">
        <w:trPr>
          <w:trHeight w:val="680"/>
          <w:jc w:val="center"/>
        </w:trPr>
        <w:tc>
          <w:tcPr>
            <w:tcW w:w="5316" w:type="dxa"/>
          </w:tcPr>
          <w:p w14:paraId="1A6A2B05" w14:textId="77777777" w:rsidR="0027047A" w:rsidRDefault="006716FC">
            <w:r>
              <w:rPr>
                <w:rFonts w:ascii="Arial" w:eastAsia="Arial" w:hAnsi="Arial" w:cs="Arial"/>
                <w:b/>
                <w:sz w:val="20"/>
                <w:szCs w:val="20"/>
              </w:rPr>
              <w:t>Signature:</w:t>
            </w:r>
          </w:p>
        </w:tc>
        <w:tc>
          <w:tcPr>
            <w:tcW w:w="5316" w:type="dxa"/>
          </w:tcPr>
          <w:p w14:paraId="76011523" w14:textId="77777777" w:rsidR="0027047A" w:rsidRDefault="006716FC">
            <w:r>
              <w:rPr>
                <w:rFonts w:ascii="Arial" w:eastAsia="Arial" w:hAnsi="Arial" w:cs="Arial"/>
                <w:b/>
                <w:sz w:val="20"/>
                <w:szCs w:val="20"/>
              </w:rPr>
              <w:t>Date:</w:t>
            </w:r>
          </w:p>
        </w:tc>
      </w:tr>
    </w:tbl>
    <w:p w14:paraId="4296009B" w14:textId="77777777" w:rsidR="0027047A" w:rsidRDefault="0027047A"/>
    <w:p w14:paraId="0FA216C6" w14:textId="77777777" w:rsidR="00F42E54" w:rsidRDefault="00F42E54">
      <w:pPr>
        <w:rPr>
          <w:rFonts w:ascii="Arial Black" w:eastAsia="Arial Black" w:hAnsi="Arial Black" w:cs="Arial Black"/>
          <w:b/>
          <w:sz w:val="32"/>
          <w:szCs w:val="32"/>
        </w:rPr>
      </w:pPr>
      <w:r>
        <w:rPr>
          <w:rFonts w:ascii="Arial Black" w:eastAsia="Arial Black" w:hAnsi="Arial Black" w:cs="Arial Black"/>
          <w:b/>
          <w:sz w:val="32"/>
          <w:szCs w:val="32"/>
        </w:rPr>
        <w:br w:type="page"/>
      </w:r>
    </w:p>
    <w:p w14:paraId="585062F3" w14:textId="77777777" w:rsidR="0027047A" w:rsidRDefault="006716FC">
      <w:r>
        <w:rPr>
          <w:rFonts w:ascii="Arial Black" w:eastAsia="Arial Black" w:hAnsi="Arial Black" w:cs="Arial Black"/>
          <w:b/>
          <w:sz w:val="32"/>
          <w:szCs w:val="32"/>
        </w:rPr>
        <w:lastRenderedPageBreak/>
        <w:t>Sphere Federation</w:t>
      </w:r>
    </w:p>
    <w:p w14:paraId="1EF0E6E3" w14:textId="77777777" w:rsidR="0027047A" w:rsidRPr="003605A5" w:rsidRDefault="00817176">
      <w:pPr>
        <w:rPr>
          <w:color w:val="4393D0"/>
        </w:rPr>
      </w:pPr>
      <w:r w:rsidRPr="008454C7">
        <w:rPr>
          <w:noProof/>
          <w:color w:val="FFFFFF" w:themeColor="background1"/>
          <w:lang w:val="en-US" w:eastAsia="en-US"/>
          <w14:textOutline w14:w="9525" w14:cap="rnd" w14:cmpd="sng" w14:algn="ctr">
            <w14:noFill/>
            <w14:prstDash w14:val="solid"/>
            <w14:bevel/>
          </w14:textOutline>
          <w14:textFill>
            <w14:noFill/>
          </w14:textFill>
        </w:rPr>
        <w:drawing>
          <wp:anchor distT="0" distB="0" distL="114300" distR="114300" simplePos="0" relativeHeight="251675648" behindDoc="0" locked="0" layoutInCell="1" allowOverlap="1" wp14:anchorId="48773E21" wp14:editId="219745D7">
            <wp:simplePos x="0" y="0"/>
            <wp:positionH relativeFrom="column">
              <wp:posOffset>4819650</wp:posOffset>
            </wp:positionH>
            <wp:positionV relativeFrom="paragraph">
              <wp:posOffset>-133349</wp:posOffset>
            </wp:positionV>
            <wp:extent cx="1885950" cy="7922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5220" cy="796148"/>
                    </a:xfrm>
                    <a:prstGeom prst="rect">
                      <a:avLst/>
                    </a:prstGeom>
                  </pic:spPr>
                </pic:pic>
              </a:graphicData>
            </a:graphic>
            <wp14:sizeRelH relativeFrom="margin">
              <wp14:pctWidth>0</wp14:pctWidth>
            </wp14:sizeRelH>
            <wp14:sizeRelV relativeFrom="margin">
              <wp14:pctHeight>0</wp14:pctHeight>
            </wp14:sizeRelV>
          </wp:anchor>
        </w:drawing>
      </w:r>
      <w:r w:rsidR="006716FC" w:rsidRPr="003605A5">
        <w:rPr>
          <w:rFonts w:ascii="Arial" w:eastAsia="Arial" w:hAnsi="Arial" w:cs="Arial"/>
          <w:b/>
          <w:color w:val="4393D0"/>
          <w:sz w:val="32"/>
          <w:szCs w:val="32"/>
        </w:rPr>
        <w:t>Governing Body</w:t>
      </w:r>
    </w:p>
    <w:p w14:paraId="1AD64771" w14:textId="77777777" w:rsidR="0027047A" w:rsidRDefault="006716FC">
      <w:pPr>
        <w:rPr>
          <w:rFonts w:ascii="Arial" w:eastAsia="Arial" w:hAnsi="Arial" w:cs="Arial"/>
          <w:b/>
          <w:sz w:val="32"/>
          <w:szCs w:val="32"/>
        </w:rPr>
      </w:pPr>
      <w:r>
        <w:rPr>
          <w:rFonts w:ascii="Arial" w:eastAsia="Arial" w:hAnsi="Arial" w:cs="Arial"/>
          <w:b/>
          <w:sz w:val="32"/>
          <w:szCs w:val="32"/>
        </w:rPr>
        <w:t>Code of conduct</w:t>
      </w:r>
    </w:p>
    <w:p w14:paraId="297F7DA3" w14:textId="77777777" w:rsidR="00720B54" w:rsidRPr="009B7A16" w:rsidRDefault="00720B54">
      <w:pPr>
        <w:rPr>
          <w:rFonts w:ascii="Arial" w:eastAsia="Arial" w:hAnsi="Arial" w:cs="Arial"/>
          <w:b/>
          <w:color w:val="FFFFFF" w:themeColor="background1"/>
          <w:sz w:val="32"/>
          <w:szCs w:val="32"/>
          <w14:textFill>
            <w14:noFill/>
          </w14:textFill>
        </w:rPr>
      </w:pPr>
    </w:p>
    <w:tbl>
      <w:tblPr>
        <w:tblStyle w:val="a3"/>
        <w:tblW w:w="10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32"/>
      </w:tblGrid>
      <w:tr w:rsidR="00720B54" w14:paraId="0A1935AE" w14:textId="77777777" w:rsidTr="00F46A15">
        <w:trPr>
          <w:trHeight w:val="680"/>
          <w:jc w:val="center"/>
        </w:trPr>
        <w:tc>
          <w:tcPr>
            <w:tcW w:w="10632" w:type="dxa"/>
          </w:tcPr>
          <w:p w14:paraId="1B03A9EA" w14:textId="77777777" w:rsidR="00720B54" w:rsidRDefault="00720B54" w:rsidP="00F46A15">
            <w:pPr>
              <w:pStyle w:val="Heading3"/>
            </w:pPr>
            <w:r>
              <w:rPr>
                <w:rFonts w:ascii="Arial" w:eastAsia="Arial" w:hAnsi="Arial" w:cs="Arial"/>
                <w:sz w:val="20"/>
                <w:szCs w:val="20"/>
              </w:rPr>
              <w:t>Introduction</w:t>
            </w:r>
          </w:p>
          <w:p w14:paraId="769A255C" w14:textId="77777777" w:rsidR="00720B54" w:rsidRDefault="00720B54" w:rsidP="00F46A15">
            <w:r>
              <w:rPr>
                <w:rFonts w:ascii="Arial" w:eastAsia="Arial" w:hAnsi="Arial" w:cs="Arial"/>
                <w:i/>
                <w:sz w:val="20"/>
                <w:szCs w:val="20"/>
              </w:rPr>
              <w:t>The following has been produced by Leeds Governor Support Services. It is not a definitive statement of responsibilities but is concerned with the common understanding of broad principles by which the Governing Body and individual governors will operate.</w:t>
            </w:r>
          </w:p>
          <w:p w14:paraId="129832D6" w14:textId="77777777" w:rsidR="00720B54" w:rsidRDefault="00720B54" w:rsidP="00F46A15"/>
          <w:p w14:paraId="73E2EB52" w14:textId="77777777" w:rsidR="00720B54" w:rsidRDefault="00F42E54" w:rsidP="00F46A15">
            <w:r>
              <w:rPr>
                <w:rFonts w:ascii="Arial" w:eastAsia="Arial" w:hAnsi="Arial" w:cs="Arial"/>
                <w:b/>
                <w:sz w:val="20"/>
                <w:szCs w:val="20"/>
              </w:rPr>
              <w:t>The governing b</w:t>
            </w:r>
            <w:r w:rsidR="00720B54">
              <w:rPr>
                <w:rFonts w:ascii="Arial" w:eastAsia="Arial" w:hAnsi="Arial" w:cs="Arial"/>
                <w:b/>
                <w:sz w:val="20"/>
                <w:szCs w:val="20"/>
              </w:rPr>
              <w:t>ody accepts the following principles and procedures:</w:t>
            </w:r>
          </w:p>
          <w:p w14:paraId="636A8FBD" w14:textId="77777777" w:rsidR="00720B54" w:rsidRDefault="00720B54" w:rsidP="00F46A15">
            <w:pPr>
              <w:pStyle w:val="Heading3"/>
            </w:pPr>
          </w:p>
        </w:tc>
      </w:tr>
      <w:tr w:rsidR="00720B54" w14:paraId="7E383756" w14:textId="77777777" w:rsidTr="00F46A15">
        <w:trPr>
          <w:trHeight w:val="680"/>
          <w:jc w:val="center"/>
        </w:trPr>
        <w:tc>
          <w:tcPr>
            <w:tcW w:w="10632" w:type="dxa"/>
          </w:tcPr>
          <w:p w14:paraId="042D1CE5" w14:textId="77777777" w:rsidR="00720B54" w:rsidRDefault="00720B54" w:rsidP="00F46A15">
            <w:pPr>
              <w:pStyle w:val="Heading4"/>
              <w:jc w:val="left"/>
            </w:pPr>
            <w:r>
              <w:rPr>
                <w:sz w:val="20"/>
                <w:szCs w:val="20"/>
              </w:rPr>
              <w:t>General</w:t>
            </w:r>
          </w:p>
          <w:p w14:paraId="51BA3802"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 will</w:t>
            </w:r>
            <w:r w:rsidR="00720B54">
              <w:rPr>
                <w:rFonts w:ascii="Arial" w:eastAsia="Arial" w:hAnsi="Arial" w:cs="Arial"/>
                <w:sz w:val="20"/>
                <w:szCs w:val="20"/>
              </w:rPr>
              <w:t xml:space="preserve"> </w:t>
            </w:r>
            <w:r>
              <w:rPr>
                <w:rFonts w:ascii="Arial" w:eastAsia="Arial" w:hAnsi="Arial" w:cs="Arial"/>
                <w:sz w:val="20"/>
                <w:szCs w:val="20"/>
              </w:rPr>
              <w:t xml:space="preserve">have </w:t>
            </w:r>
            <w:r w:rsidR="00720B54">
              <w:rPr>
                <w:rFonts w:ascii="Arial" w:eastAsia="Arial" w:hAnsi="Arial" w:cs="Arial"/>
                <w:sz w:val="20"/>
                <w:szCs w:val="20"/>
              </w:rPr>
              <w:t>responsibility for determining, monitoring and keeping under review the broad policies, plans and procedures within which the school</w:t>
            </w:r>
            <w:r w:rsidR="00F42E54">
              <w:rPr>
                <w:rFonts w:ascii="Arial" w:eastAsia="Arial" w:hAnsi="Arial" w:cs="Arial"/>
                <w:sz w:val="20"/>
                <w:szCs w:val="20"/>
              </w:rPr>
              <w:t>s operate</w:t>
            </w:r>
            <w:r w:rsidR="00720B54">
              <w:rPr>
                <w:rFonts w:ascii="Arial" w:eastAsia="Arial" w:hAnsi="Arial" w:cs="Arial"/>
                <w:sz w:val="20"/>
                <w:szCs w:val="20"/>
              </w:rPr>
              <w:t>.</w:t>
            </w:r>
          </w:p>
          <w:p w14:paraId="7003951E"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recognise that the </w:t>
            </w:r>
            <w:r w:rsidR="00F42E54">
              <w:rPr>
                <w:rFonts w:ascii="Arial" w:eastAsia="Arial" w:hAnsi="Arial" w:cs="Arial"/>
                <w:sz w:val="20"/>
                <w:szCs w:val="20"/>
              </w:rPr>
              <w:t>Head of Federation</w:t>
            </w:r>
            <w:r w:rsidR="00720B54">
              <w:rPr>
                <w:rFonts w:ascii="Arial" w:eastAsia="Arial" w:hAnsi="Arial" w:cs="Arial"/>
                <w:sz w:val="20"/>
                <w:szCs w:val="20"/>
              </w:rPr>
              <w:t xml:space="preserve"> is responsible for the implementation of policy and internal organisation and management of the school</w:t>
            </w:r>
            <w:r w:rsidR="00F42E54">
              <w:rPr>
                <w:rFonts w:ascii="Arial" w:eastAsia="Arial" w:hAnsi="Arial" w:cs="Arial"/>
                <w:sz w:val="20"/>
                <w:szCs w:val="20"/>
              </w:rPr>
              <w:t>s</w:t>
            </w:r>
            <w:r w:rsidR="00720B54">
              <w:rPr>
                <w:rFonts w:ascii="Arial" w:eastAsia="Arial" w:hAnsi="Arial" w:cs="Arial"/>
                <w:sz w:val="20"/>
                <w:szCs w:val="20"/>
              </w:rPr>
              <w:t>, and the implementation and operation of the curriculum.</w:t>
            </w:r>
          </w:p>
          <w:p w14:paraId="547C8B6B"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accept that all governors have equal status, and although appo</w:t>
            </w:r>
            <w:r w:rsidR="00F42E54">
              <w:rPr>
                <w:rFonts w:ascii="Arial" w:eastAsia="Arial" w:hAnsi="Arial" w:cs="Arial"/>
                <w:sz w:val="20"/>
                <w:szCs w:val="20"/>
              </w:rPr>
              <w:t>inted by different groups (i.e.</w:t>
            </w:r>
            <w:r w:rsidR="00720B54">
              <w:rPr>
                <w:rFonts w:ascii="Arial" w:eastAsia="Arial" w:hAnsi="Arial" w:cs="Arial"/>
                <w:sz w:val="20"/>
                <w:szCs w:val="20"/>
              </w:rPr>
              <w:t xml:space="preserve"> parents, staff, Diocese) and that every governor’s role is to govern the school</w:t>
            </w:r>
            <w:r w:rsidR="00F42E54">
              <w:rPr>
                <w:rFonts w:ascii="Arial" w:eastAsia="Arial" w:hAnsi="Arial" w:cs="Arial"/>
                <w:sz w:val="20"/>
                <w:szCs w:val="20"/>
              </w:rPr>
              <w:t>s</w:t>
            </w:r>
            <w:r w:rsidR="00720B54">
              <w:rPr>
                <w:rFonts w:ascii="Arial" w:eastAsia="Arial" w:hAnsi="Arial" w:cs="Arial"/>
                <w:sz w:val="20"/>
                <w:szCs w:val="20"/>
              </w:rPr>
              <w:t>; in the best interest of pupils, not to represent the interests of the constituency form which they were elected or appointed.</w:t>
            </w:r>
          </w:p>
          <w:p w14:paraId="48FD7AE3"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have no legal authority to act</w:t>
            </w:r>
            <w:r w:rsidR="002878FA">
              <w:rPr>
                <w:rFonts w:ascii="Arial" w:eastAsia="Arial" w:hAnsi="Arial" w:cs="Arial"/>
                <w:sz w:val="20"/>
                <w:szCs w:val="20"/>
              </w:rPr>
              <w:t xml:space="preserve"> individually, except when the g</w:t>
            </w:r>
            <w:r w:rsidR="00720B54">
              <w:rPr>
                <w:rFonts w:ascii="Arial" w:eastAsia="Arial" w:hAnsi="Arial" w:cs="Arial"/>
                <w:sz w:val="20"/>
                <w:szCs w:val="20"/>
              </w:rPr>
              <w:t xml:space="preserve">overning </w:t>
            </w:r>
            <w:r w:rsidR="002878FA">
              <w:rPr>
                <w:rFonts w:ascii="Arial" w:eastAsia="Arial" w:hAnsi="Arial" w:cs="Arial"/>
                <w:sz w:val="20"/>
                <w:szCs w:val="20"/>
              </w:rPr>
              <w:t>b</w:t>
            </w:r>
            <w:r w:rsidR="00720B54">
              <w:rPr>
                <w:rFonts w:ascii="Arial" w:eastAsia="Arial" w:hAnsi="Arial" w:cs="Arial"/>
                <w:sz w:val="20"/>
                <w:szCs w:val="20"/>
              </w:rPr>
              <w:t xml:space="preserve">ody has given </w:t>
            </w:r>
            <w:r>
              <w:rPr>
                <w:rFonts w:ascii="Arial" w:eastAsia="Arial" w:hAnsi="Arial" w:cs="Arial"/>
                <w:sz w:val="20"/>
                <w:szCs w:val="20"/>
              </w:rPr>
              <w:t>me</w:t>
            </w:r>
            <w:r w:rsidR="00720B54">
              <w:rPr>
                <w:rFonts w:ascii="Arial" w:eastAsia="Arial" w:hAnsi="Arial" w:cs="Arial"/>
                <w:sz w:val="20"/>
                <w:szCs w:val="20"/>
              </w:rPr>
              <w:t xml:space="preserve"> delegated authority to do so.</w:t>
            </w:r>
          </w:p>
          <w:p w14:paraId="3F602956"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have a duty to act fairly and without prejudice, and in so far as </w:t>
            </w:r>
            <w:r>
              <w:rPr>
                <w:rFonts w:ascii="Arial" w:eastAsia="Arial" w:hAnsi="Arial" w:cs="Arial"/>
                <w:sz w:val="20"/>
                <w:szCs w:val="20"/>
              </w:rPr>
              <w:t>I</w:t>
            </w:r>
            <w:r w:rsidR="00720B54">
              <w:rPr>
                <w:rFonts w:ascii="Arial" w:eastAsia="Arial" w:hAnsi="Arial" w:cs="Arial"/>
                <w:sz w:val="20"/>
                <w:szCs w:val="20"/>
              </w:rPr>
              <w:t xml:space="preserve"> have responsibility for staff, </w:t>
            </w:r>
            <w:r>
              <w:rPr>
                <w:rFonts w:ascii="Arial" w:eastAsia="Arial" w:hAnsi="Arial" w:cs="Arial"/>
                <w:sz w:val="20"/>
                <w:szCs w:val="20"/>
              </w:rPr>
              <w:t>I</w:t>
            </w:r>
            <w:r w:rsidR="00720B54">
              <w:rPr>
                <w:rFonts w:ascii="Arial" w:eastAsia="Arial" w:hAnsi="Arial" w:cs="Arial"/>
                <w:sz w:val="20"/>
                <w:szCs w:val="20"/>
              </w:rPr>
              <w:t xml:space="preserve"> will fulfil all the legal expectations as, or on behalf of, the employer.</w:t>
            </w:r>
          </w:p>
          <w:p w14:paraId="671E9E08"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will encourage open government and shall be seen to be doing so.</w:t>
            </w:r>
          </w:p>
          <w:p w14:paraId="1CA19849"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will consider carefully, how our decisions may affect other schools.</w:t>
            </w:r>
          </w:p>
          <w:p w14:paraId="7E5BFA43" w14:textId="77777777" w:rsidR="00720B54" w:rsidRDefault="00720B54" w:rsidP="00F46A15">
            <w:pPr>
              <w:numPr>
                <w:ilvl w:val="0"/>
                <w:numId w:val="23"/>
              </w:numPr>
              <w:ind w:left="426" w:hanging="426"/>
              <w:rPr>
                <w:rFonts w:ascii="Arial" w:eastAsia="Arial" w:hAnsi="Arial" w:cs="Arial"/>
                <w:sz w:val="20"/>
                <w:szCs w:val="20"/>
              </w:rPr>
            </w:pPr>
            <w:r>
              <w:rPr>
                <w:rFonts w:ascii="Arial" w:eastAsia="Arial" w:hAnsi="Arial" w:cs="Arial"/>
                <w:sz w:val="20"/>
                <w:szCs w:val="20"/>
              </w:rPr>
              <w:t>The following details for each governor and associate member w</w:t>
            </w:r>
            <w:r w:rsidR="002878FA">
              <w:rPr>
                <w:rFonts w:ascii="Arial" w:eastAsia="Arial" w:hAnsi="Arial" w:cs="Arial"/>
                <w:sz w:val="20"/>
                <w:szCs w:val="20"/>
              </w:rPr>
              <w:t>ill be published on the school</w:t>
            </w:r>
            <w:r>
              <w:rPr>
                <w:rFonts w:ascii="Arial" w:eastAsia="Arial" w:hAnsi="Arial" w:cs="Arial"/>
                <w:sz w:val="20"/>
                <w:szCs w:val="20"/>
              </w:rPr>
              <w:t xml:space="preserve"> website</w:t>
            </w:r>
            <w:r w:rsidR="002878FA">
              <w:rPr>
                <w:rFonts w:ascii="Arial" w:eastAsia="Arial" w:hAnsi="Arial" w:cs="Arial"/>
                <w:sz w:val="20"/>
                <w:szCs w:val="20"/>
              </w:rPr>
              <w:t>s</w:t>
            </w:r>
            <w:r>
              <w:rPr>
                <w:rFonts w:ascii="Arial" w:eastAsia="Arial" w:hAnsi="Arial" w:cs="Arial"/>
                <w:sz w:val="20"/>
                <w:szCs w:val="20"/>
              </w:rPr>
              <w:t>:</w:t>
            </w:r>
          </w:p>
          <w:p w14:paraId="299CE310" w14:textId="77777777" w:rsidR="00720B54" w:rsidRDefault="00720B54" w:rsidP="00F46A15">
            <w:pPr>
              <w:numPr>
                <w:ilvl w:val="0"/>
                <w:numId w:val="25"/>
              </w:numPr>
              <w:ind w:hanging="360"/>
              <w:rPr>
                <w:sz w:val="20"/>
                <w:szCs w:val="20"/>
              </w:rPr>
            </w:pPr>
            <w:r>
              <w:rPr>
                <w:rFonts w:ascii="Arial" w:eastAsia="Arial" w:hAnsi="Arial" w:cs="Arial"/>
                <w:sz w:val="20"/>
                <w:szCs w:val="20"/>
              </w:rPr>
              <w:t>name</w:t>
            </w:r>
          </w:p>
          <w:p w14:paraId="02BFA712" w14:textId="77777777" w:rsidR="00720B54" w:rsidRDefault="00720B54" w:rsidP="00F46A15">
            <w:pPr>
              <w:numPr>
                <w:ilvl w:val="0"/>
                <w:numId w:val="25"/>
              </w:numPr>
              <w:ind w:hanging="360"/>
              <w:rPr>
                <w:sz w:val="20"/>
                <w:szCs w:val="20"/>
              </w:rPr>
            </w:pPr>
            <w:r>
              <w:rPr>
                <w:rFonts w:ascii="Arial" w:eastAsia="Arial" w:hAnsi="Arial" w:cs="Arial"/>
                <w:sz w:val="20"/>
                <w:szCs w:val="20"/>
              </w:rPr>
              <w:t>category of governor</w:t>
            </w:r>
          </w:p>
          <w:p w14:paraId="0D79113E" w14:textId="77777777" w:rsidR="00720B54" w:rsidRDefault="00720B54" w:rsidP="00F46A15">
            <w:pPr>
              <w:numPr>
                <w:ilvl w:val="0"/>
                <w:numId w:val="25"/>
              </w:numPr>
              <w:ind w:hanging="360"/>
              <w:rPr>
                <w:sz w:val="20"/>
                <w:szCs w:val="20"/>
              </w:rPr>
            </w:pPr>
            <w:r>
              <w:rPr>
                <w:rFonts w:ascii="Arial" w:eastAsia="Arial" w:hAnsi="Arial" w:cs="Arial"/>
                <w:sz w:val="20"/>
                <w:szCs w:val="20"/>
              </w:rPr>
              <w:t>which body appointed them</w:t>
            </w:r>
          </w:p>
          <w:p w14:paraId="789737BC" w14:textId="77777777" w:rsidR="00720B54" w:rsidRDefault="00720B54" w:rsidP="00F46A15">
            <w:pPr>
              <w:numPr>
                <w:ilvl w:val="0"/>
                <w:numId w:val="25"/>
              </w:numPr>
              <w:ind w:hanging="360"/>
              <w:rPr>
                <w:sz w:val="20"/>
                <w:szCs w:val="20"/>
              </w:rPr>
            </w:pPr>
            <w:r>
              <w:rPr>
                <w:rFonts w:ascii="Arial" w:eastAsia="Arial" w:hAnsi="Arial" w:cs="Arial"/>
                <w:sz w:val="20"/>
                <w:szCs w:val="20"/>
              </w:rPr>
              <w:t>date of appointment</w:t>
            </w:r>
          </w:p>
          <w:p w14:paraId="5C4231B0" w14:textId="77777777" w:rsidR="00720B54" w:rsidRDefault="00720B54" w:rsidP="00F46A15">
            <w:pPr>
              <w:numPr>
                <w:ilvl w:val="0"/>
                <w:numId w:val="25"/>
              </w:numPr>
              <w:ind w:hanging="360"/>
              <w:rPr>
                <w:sz w:val="20"/>
                <w:szCs w:val="20"/>
              </w:rPr>
            </w:pPr>
            <w:r>
              <w:rPr>
                <w:rFonts w:ascii="Arial" w:eastAsia="Arial" w:hAnsi="Arial" w:cs="Arial"/>
                <w:sz w:val="20"/>
                <w:szCs w:val="20"/>
              </w:rPr>
              <w:t>term of office</w:t>
            </w:r>
          </w:p>
          <w:p w14:paraId="727919A8" w14:textId="77777777" w:rsidR="00720B54" w:rsidRDefault="00720B54" w:rsidP="00F46A15">
            <w:pPr>
              <w:numPr>
                <w:ilvl w:val="0"/>
                <w:numId w:val="25"/>
              </w:numPr>
              <w:ind w:hanging="360"/>
              <w:rPr>
                <w:sz w:val="20"/>
                <w:szCs w:val="20"/>
              </w:rPr>
            </w:pPr>
            <w:r>
              <w:rPr>
                <w:rFonts w:ascii="Arial" w:eastAsia="Arial" w:hAnsi="Arial" w:cs="Arial"/>
                <w:sz w:val="20"/>
                <w:szCs w:val="20"/>
              </w:rPr>
              <w:t>date when stepped down (where applicable)</w:t>
            </w:r>
          </w:p>
          <w:p w14:paraId="2ADA3160" w14:textId="77777777" w:rsidR="00720B54" w:rsidRDefault="00720B54" w:rsidP="00F46A15">
            <w:pPr>
              <w:numPr>
                <w:ilvl w:val="0"/>
                <w:numId w:val="25"/>
              </w:numPr>
              <w:ind w:hanging="360"/>
              <w:rPr>
                <w:sz w:val="20"/>
                <w:szCs w:val="20"/>
              </w:rPr>
            </w:pPr>
            <w:r>
              <w:rPr>
                <w:rFonts w:ascii="Arial" w:eastAsia="Arial" w:hAnsi="Arial" w:cs="Arial"/>
                <w:sz w:val="20"/>
                <w:szCs w:val="20"/>
              </w:rPr>
              <w:t>names of committees the governor serves on</w:t>
            </w:r>
          </w:p>
          <w:p w14:paraId="0FA506B8" w14:textId="77777777" w:rsidR="00720B54" w:rsidRDefault="00720B54" w:rsidP="00F46A15">
            <w:pPr>
              <w:numPr>
                <w:ilvl w:val="0"/>
                <w:numId w:val="25"/>
              </w:numPr>
              <w:ind w:hanging="360"/>
              <w:rPr>
                <w:sz w:val="20"/>
                <w:szCs w:val="20"/>
              </w:rPr>
            </w:pPr>
            <w:r>
              <w:rPr>
                <w:rFonts w:ascii="Arial" w:eastAsia="Arial" w:hAnsi="Arial" w:cs="Arial"/>
                <w:sz w:val="20"/>
                <w:szCs w:val="20"/>
              </w:rPr>
              <w:t>details of any responsibility, e.g. chair or vice chair.</w:t>
            </w:r>
          </w:p>
          <w:p w14:paraId="48FF8853" w14:textId="77777777" w:rsidR="00720B54" w:rsidRDefault="002878FA" w:rsidP="00F46A15">
            <w:pPr>
              <w:numPr>
                <w:ilvl w:val="0"/>
                <w:numId w:val="25"/>
              </w:numPr>
              <w:ind w:hanging="360"/>
              <w:rPr>
                <w:sz w:val="20"/>
                <w:szCs w:val="20"/>
              </w:rPr>
            </w:pPr>
            <w:r>
              <w:rPr>
                <w:rFonts w:ascii="Arial" w:eastAsia="Arial" w:hAnsi="Arial" w:cs="Arial"/>
                <w:sz w:val="20"/>
                <w:szCs w:val="20"/>
              </w:rPr>
              <w:t xml:space="preserve">summary of </w:t>
            </w:r>
            <w:r w:rsidR="00720B54">
              <w:rPr>
                <w:rFonts w:ascii="Arial" w:eastAsia="Arial" w:hAnsi="Arial" w:cs="Arial"/>
                <w:sz w:val="20"/>
                <w:szCs w:val="20"/>
              </w:rPr>
              <w:t xml:space="preserve">relevant business and pecuniary interests (as recorded in the register of interests) </w:t>
            </w:r>
          </w:p>
          <w:p w14:paraId="0E1DBCEF" w14:textId="77777777" w:rsidR="00720B54" w:rsidRDefault="00720B54" w:rsidP="00F46A15">
            <w:pPr>
              <w:numPr>
                <w:ilvl w:val="0"/>
                <w:numId w:val="25"/>
              </w:numPr>
              <w:ind w:hanging="360"/>
              <w:rPr>
                <w:sz w:val="20"/>
                <w:szCs w:val="20"/>
              </w:rPr>
            </w:pPr>
            <w:r>
              <w:rPr>
                <w:rFonts w:ascii="Arial" w:eastAsia="Arial" w:hAnsi="Arial" w:cs="Arial"/>
                <w:sz w:val="20"/>
                <w:szCs w:val="20"/>
              </w:rPr>
              <w:t xml:space="preserve">attendance record at governing body and committee meetings over the last academic year </w:t>
            </w:r>
          </w:p>
          <w:p w14:paraId="25E5DC11" w14:textId="77777777" w:rsidR="00720B54" w:rsidRDefault="00720B54" w:rsidP="00F46A15">
            <w:pPr>
              <w:pStyle w:val="Heading3"/>
            </w:pPr>
          </w:p>
        </w:tc>
      </w:tr>
      <w:tr w:rsidR="00720B54" w14:paraId="3100EE3C" w14:textId="77777777" w:rsidTr="00F46A15">
        <w:trPr>
          <w:trHeight w:val="680"/>
          <w:jc w:val="center"/>
        </w:trPr>
        <w:tc>
          <w:tcPr>
            <w:tcW w:w="10632" w:type="dxa"/>
          </w:tcPr>
          <w:p w14:paraId="4DAFE32A" w14:textId="77777777" w:rsidR="00720B54" w:rsidRDefault="00720B54" w:rsidP="00F46A15">
            <w:pPr>
              <w:pStyle w:val="Heading4"/>
              <w:jc w:val="left"/>
            </w:pPr>
            <w:r>
              <w:rPr>
                <w:sz w:val="20"/>
                <w:szCs w:val="20"/>
              </w:rPr>
              <w:t>Commitment</w:t>
            </w:r>
          </w:p>
          <w:p w14:paraId="6FAAA516"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acknowledge that accepting office as a governor involves the commitment of significant amounts of time and energy.</w:t>
            </w:r>
          </w:p>
          <w:p w14:paraId="008C2D3D" w14:textId="77777777" w:rsidR="007D6138"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will involve </w:t>
            </w:r>
            <w:r>
              <w:rPr>
                <w:rFonts w:ascii="Arial" w:eastAsia="Arial" w:hAnsi="Arial" w:cs="Arial"/>
                <w:sz w:val="20"/>
                <w:szCs w:val="20"/>
              </w:rPr>
              <w:t>myself</w:t>
            </w:r>
            <w:r w:rsidR="00582995">
              <w:rPr>
                <w:rFonts w:ascii="Arial" w:eastAsia="Arial" w:hAnsi="Arial" w:cs="Arial"/>
                <w:sz w:val="20"/>
                <w:szCs w:val="20"/>
              </w:rPr>
              <w:t xml:space="preserve"> actively in the work of the g</w:t>
            </w:r>
            <w:r w:rsidR="00720B54">
              <w:rPr>
                <w:rFonts w:ascii="Arial" w:eastAsia="Arial" w:hAnsi="Arial" w:cs="Arial"/>
                <w:sz w:val="20"/>
                <w:szCs w:val="20"/>
              </w:rPr>
              <w:t xml:space="preserve">overning </w:t>
            </w:r>
            <w:r w:rsidR="00582995">
              <w:rPr>
                <w:rFonts w:ascii="Arial" w:eastAsia="Arial" w:hAnsi="Arial" w:cs="Arial"/>
                <w:sz w:val="20"/>
                <w:szCs w:val="20"/>
              </w:rPr>
              <w:t>b</w:t>
            </w:r>
            <w:r w:rsidR="00720B54">
              <w:rPr>
                <w:rFonts w:ascii="Arial" w:eastAsia="Arial" w:hAnsi="Arial" w:cs="Arial"/>
                <w:sz w:val="20"/>
                <w:szCs w:val="20"/>
              </w:rPr>
              <w:t xml:space="preserve">ody, </w:t>
            </w:r>
            <w:r w:rsidR="00720B54" w:rsidRPr="00582995">
              <w:rPr>
                <w:rFonts w:ascii="Arial" w:eastAsia="Arial" w:hAnsi="Arial" w:cs="Arial"/>
                <w:sz w:val="20"/>
                <w:szCs w:val="20"/>
              </w:rPr>
              <w:t xml:space="preserve">attend </w:t>
            </w:r>
            <w:r w:rsidR="007D6138">
              <w:rPr>
                <w:rFonts w:ascii="Arial" w:eastAsia="Arial" w:hAnsi="Arial" w:cs="Arial"/>
                <w:sz w:val="20"/>
                <w:szCs w:val="20"/>
              </w:rPr>
              <w:t xml:space="preserve">governing body </w:t>
            </w:r>
            <w:r w:rsidR="00720B54" w:rsidRPr="00582995">
              <w:rPr>
                <w:rFonts w:ascii="Arial" w:eastAsia="Arial" w:hAnsi="Arial" w:cs="Arial"/>
                <w:sz w:val="20"/>
                <w:szCs w:val="20"/>
              </w:rPr>
              <w:t xml:space="preserve">meetings </w:t>
            </w:r>
            <w:r w:rsidR="007D6138">
              <w:rPr>
                <w:rFonts w:ascii="Arial" w:eastAsia="Arial" w:hAnsi="Arial" w:cs="Arial"/>
                <w:sz w:val="20"/>
                <w:szCs w:val="20"/>
              </w:rPr>
              <w:t>as frequently as possible; I accept that failure to attend at least one meeting every six months will lead to the termination of my position as governor.</w:t>
            </w:r>
          </w:p>
          <w:p w14:paraId="1CB03489" w14:textId="77777777" w:rsidR="00720B54" w:rsidRDefault="007D6138"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accept </w:t>
            </w:r>
            <w:r w:rsidR="008B19C0">
              <w:rPr>
                <w:rFonts w:ascii="Arial" w:eastAsia="Arial" w:hAnsi="Arial" w:cs="Arial"/>
                <w:sz w:val="20"/>
                <w:szCs w:val="20"/>
              </w:rPr>
              <w:t>my</w:t>
            </w:r>
            <w:r w:rsidR="00720B54">
              <w:rPr>
                <w:rFonts w:ascii="Arial" w:eastAsia="Arial" w:hAnsi="Arial" w:cs="Arial"/>
                <w:sz w:val="20"/>
                <w:szCs w:val="20"/>
              </w:rPr>
              <w:t xml:space="preserve"> fair share of responsibilities, including membership of committees or working groups.</w:t>
            </w:r>
          </w:p>
          <w:p w14:paraId="2EDC282A"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 xml:space="preserve">I </w:t>
            </w:r>
            <w:r w:rsidR="00720B54">
              <w:rPr>
                <w:rFonts w:ascii="Arial" w:eastAsia="Arial" w:hAnsi="Arial" w:cs="Arial"/>
                <w:sz w:val="20"/>
                <w:szCs w:val="20"/>
              </w:rPr>
              <w:t xml:space="preserve">will get to know the school well and respond to opportunities to involve </w:t>
            </w:r>
            <w:r>
              <w:rPr>
                <w:rFonts w:ascii="Arial" w:eastAsia="Arial" w:hAnsi="Arial" w:cs="Arial"/>
                <w:sz w:val="20"/>
                <w:szCs w:val="20"/>
              </w:rPr>
              <w:t>myself</w:t>
            </w:r>
            <w:r w:rsidR="00720B54">
              <w:rPr>
                <w:rFonts w:ascii="Arial" w:eastAsia="Arial" w:hAnsi="Arial" w:cs="Arial"/>
                <w:sz w:val="20"/>
                <w:szCs w:val="20"/>
              </w:rPr>
              <w:t xml:space="preserve"> in school activities.</w:t>
            </w:r>
          </w:p>
          <w:p w14:paraId="4EFDA1AB" w14:textId="77777777" w:rsidR="00720B54" w:rsidRDefault="00720B54" w:rsidP="00F46A15">
            <w:pPr>
              <w:numPr>
                <w:ilvl w:val="0"/>
                <w:numId w:val="23"/>
              </w:numPr>
              <w:ind w:left="426" w:hanging="426"/>
              <w:rPr>
                <w:rFonts w:ascii="Arial" w:eastAsia="Arial" w:hAnsi="Arial" w:cs="Arial"/>
                <w:sz w:val="20"/>
                <w:szCs w:val="20"/>
              </w:rPr>
            </w:pPr>
            <w:r>
              <w:rPr>
                <w:rFonts w:ascii="Arial" w:eastAsia="Arial" w:hAnsi="Arial" w:cs="Arial"/>
                <w:sz w:val="20"/>
                <w:szCs w:val="20"/>
              </w:rPr>
              <w:t>Every member of the governing body will actively contribute relevant skills and experience</w:t>
            </w:r>
          </w:p>
          <w:p w14:paraId="73300D79"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uphold an ethos of professionalism and have high expectations of the governors’ role, including an expectation that </w:t>
            </w:r>
            <w:r>
              <w:rPr>
                <w:rFonts w:ascii="Arial" w:eastAsia="Arial" w:hAnsi="Arial" w:cs="Arial"/>
                <w:sz w:val="20"/>
                <w:szCs w:val="20"/>
              </w:rPr>
              <w:t>I</w:t>
            </w:r>
            <w:r w:rsidR="00720B54">
              <w:rPr>
                <w:rFonts w:ascii="Arial" w:eastAsia="Arial" w:hAnsi="Arial" w:cs="Arial"/>
                <w:sz w:val="20"/>
                <w:szCs w:val="20"/>
              </w:rPr>
              <w:t xml:space="preserve"> undertake whatever training or development activity is need to fill any gaps in the skills </w:t>
            </w:r>
            <w:r>
              <w:rPr>
                <w:rFonts w:ascii="Arial" w:eastAsia="Arial" w:hAnsi="Arial" w:cs="Arial"/>
                <w:sz w:val="20"/>
                <w:szCs w:val="20"/>
              </w:rPr>
              <w:t>I</w:t>
            </w:r>
            <w:r w:rsidR="00720B54">
              <w:rPr>
                <w:rFonts w:ascii="Arial" w:eastAsia="Arial" w:hAnsi="Arial" w:cs="Arial"/>
                <w:sz w:val="20"/>
                <w:szCs w:val="20"/>
              </w:rPr>
              <w:t xml:space="preserve"> have to contribute to effective governance. If </w:t>
            </w:r>
            <w:r>
              <w:rPr>
                <w:rFonts w:ascii="Arial" w:eastAsia="Arial" w:hAnsi="Arial" w:cs="Arial"/>
                <w:sz w:val="20"/>
                <w:szCs w:val="20"/>
              </w:rPr>
              <w:t>I</w:t>
            </w:r>
            <w:r w:rsidR="00720B54">
              <w:rPr>
                <w:rFonts w:ascii="Arial" w:eastAsia="Arial" w:hAnsi="Arial" w:cs="Arial"/>
                <w:sz w:val="20"/>
                <w:szCs w:val="20"/>
              </w:rPr>
              <w:t xml:space="preserve"> fail persistently to do this </w:t>
            </w:r>
            <w:r>
              <w:rPr>
                <w:rFonts w:ascii="Arial" w:eastAsia="Arial" w:hAnsi="Arial" w:cs="Arial"/>
                <w:sz w:val="20"/>
                <w:szCs w:val="20"/>
              </w:rPr>
              <w:t>I</w:t>
            </w:r>
            <w:r w:rsidR="00720B54">
              <w:rPr>
                <w:rFonts w:ascii="Arial" w:eastAsia="Arial" w:hAnsi="Arial" w:cs="Arial"/>
                <w:sz w:val="20"/>
                <w:szCs w:val="20"/>
              </w:rPr>
              <w:t xml:space="preserve"> will be in breach of the code of conduct and may bring the governing body or the office of a governor into disrepute – and as such provide grounds for the governing body to consider suspension.</w:t>
            </w:r>
          </w:p>
          <w:p w14:paraId="1581D624" w14:textId="77777777" w:rsidR="00720B54" w:rsidRDefault="00720B54" w:rsidP="00F46A15">
            <w:pPr>
              <w:pStyle w:val="Heading3"/>
            </w:pPr>
          </w:p>
        </w:tc>
      </w:tr>
      <w:tr w:rsidR="00720B54" w14:paraId="309E8CEC" w14:textId="77777777" w:rsidTr="00F46A15">
        <w:trPr>
          <w:trHeight w:val="680"/>
          <w:jc w:val="center"/>
        </w:trPr>
        <w:tc>
          <w:tcPr>
            <w:tcW w:w="10632" w:type="dxa"/>
          </w:tcPr>
          <w:p w14:paraId="0BC02E65" w14:textId="77777777" w:rsidR="00720B54" w:rsidRDefault="00720B54" w:rsidP="00F46A15">
            <w:pPr>
              <w:pStyle w:val="Heading5"/>
              <w:spacing w:before="0" w:after="0"/>
            </w:pPr>
            <w:r>
              <w:rPr>
                <w:i w:val="0"/>
                <w:sz w:val="20"/>
                <w:szCs w:val="20"/>
              </w:rPr>
              <w:t>Relationships</w:t>
            </w:r>
          </w:p>
          <w:p w14:paraId="66C08DD0"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will strive to work as a team.</w:t>
            </w:r>
          </w:p>
          <w:p w14:paraId="040D5C74" w14:textId="77777777" w:rsidR="00720B54" w:rsidRDefault="00204930" w:rsidP="00F46A15">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720B54">
              <w:rPr>
                <w:rFonts w:ascii="Arial" w:eastAsia="Arial" w:hAnsi="Arial" w:cs="Arial"/>
                <w:sz w:val="20"/>
                <w:szCs w:val="20"/>
              </w:rPr>
              <w:t xml:space="preserve"> will seek to develop effective wor</w:t>
            </w:r>
            <w:r w:rsidR="007D6138">
              <w:rPr>
                <w:rFonts w:ascii="Arial" w:eastAsia="Arial" w:hAnsi="Arial" w:cs="Arial"/>
                <w:sz w:val="20"/>
                <w:szCs w:val="20"/>
              </w:rPr>
              <w:t>king relationships with our Head of Federation</w:t>
            </w:r>
            <w:r w:rsidR="00720B54">
              <w:rPr>
                <w:rFonts w:ascii="Arial" w:eastAsia="Arial" w:hAnsi="Arial" w:cs="Arial"/>
                <w:sz w:val="20"/>
                <w:szCs w:val="20"/>
              </w:rPr>
              <w:t>, staff, parents, the Local Authority, and other relevant agencies (including the Diocesan Authorities where appropriate), and the community.</w:t>
            </w:r>
          </w:p>
          <w:p w14:paraId="0FA0733C" w14:textId="77777777" w:rsidR="0008622F" w:rsidRDefault="0008622F" w:rsidP="00F46A15">
            <w:pPr>
              <w:numPr>
                <w:ilvl w:val="0"/>
                <w:numId w:val="23"/>
              </w:numPr>
              <w:ind w:left="426" w:hanging="426"/>
              <w:rPr>
                <w:rFonts w:ascii="Arial" w:eastAsia="Arial" w:hAnsi="Arial" w:cs="Arial"/>
                <w:sz w:val="20"/>
                <w:szCs w:val="20"/>
              </w:rPr>
            </w:pPr>
            <w:r>
              <w:rPr>
                <w:rFonts w:ascii="Arial" w:eastAsia="Arial" w:hAnsi="Arial" w:cs="Arial"/>
                <w:sz w:val="20"/>
                <w:szCs w:val="20"/>
              </w:rPr>
              <w:t xml:space="preserve">I acknowledge the Governing Body </w:t>
            </w:r>
            <w:r w:rsidR="00626DFE">
              <w:rPr>
                <w:rFonts w:ascii="Arial" w:eastAsia="Arial" w:hAnsi="Arial" w:cs="Arial"/>
                <w:sz w:val="20"/>
                <w:szCs w:val="20"/>
              </w:rPr>
              <w:t xml:space="preserve">committee structures and relationships, and will respect the schemes of delegation </w:t>
            </w:r>
            <w:proofErr w:type="spellStart"/>
            <w:r w:rsidR="00626DFE">
              <w:rPr>
                <w:rFonts w:ascii="Arial" w:eastAsia="Arial" w:hAnsi="Arial" w:cs="Arial"/>
                <w:sz w:val="20"/>
                <w:szCs w:val="20"/>
              </w:rPr>
              <w:t>ie</w:t>
            </w:r>
            <w:proofErr w:type="spellEnd"/>
            <w:r w:rsidR="00626DFE">
              <w:rPr>
                <w:rFonts w:ascii="Arial" w:eastAsia="Arial" w:hAnsi="Arial" w:cs="Arial"/>
                <w:sz w:val="20"/>
                <w:szCs w:val="20"/>
              </w:rPr>
              <w:t xml:space="preserve"> the agreements made to delegate some decision-making to sub-committees.</w:t>
            </w:r>
          </w:p>
          <w:p w14:paraId="197174E7" w14:textId="77777777" w:rsidR="00720B54" w:rsidRDefault="00720B54" w:rsidP="00F46A15">
            <w:pPr>
              <w:pStyle w:val="Heading3"/>
            </w:pPr>
          </w:p>
        </w:tc>
      </w:tr>
    </w:tbl>
    <w:p w14:paraId="4D910CC1" w14:textId="77777777" w:rsidR="00720B54" w:rsidRDefault="00720B54">
      <w:pPr>
        <w:rPr>
          <w:rFonts w:ascii="Arial" w:eastAsia="Arial" w:hAnsi="Arial" w:cs="Arial"/>
          <w:b/>
          <w:sz w:val="32"/>
          <w:szCs w:val="32"/>
        </w:rPr>
      </w:pPr>
    </w:p>
    <w:p w14:paraId="50A32BD8" w14:textId="77777777" w:rsidR="00E11F1D" w:rsidRDefault="00E11F1D"/>
    <w:tbl>
      <w:tblPr>
        <w:tblStyle w:val="a3"/>
        <w:tblW w:w="10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6"/>
        <w:gridCol w:w="5316"/>
      </w:tblGrid>
      <w:tr w:rsidR="0027047A" w14:paraId="21D18D56" w14:textId="77777777">
        <w:trPr>
          <w:trHeight w:val="680"/>
          <w:jc w:val="center"/>
        </w:trPr>
        <w:tc>
          <w:tcPr>
            <w:tcW w:w="10632" w:type="dxa"/>
            <w:gridSpan w:val="2"/>
          </w:tcPr>
          <w:p w14:paraId="1ED5CE3E" w14:textId="77777777" w:rsidR="0027047A" w:rsidRDefault="006716FC">
            <w:pPr>
              <w:pStyle w:val="Heading5"/>
              <w:spacing w:before="0" w:after="0"/>
            </w:pPr>
            <w:r>
              <w:rPr>
                <w:i w:val="0"/>
                <w:sz w:val="20"/>
                <w:szCs w:val="20"/>
              </w:rPr>
              <w:lastRenderedPageBreak/>
              <w:t>Confidentiality</w:t>
            </w:r>
          </w:p>
          <w:p w14:paraId="0B55F306" w14:textId="77777777" w:rsidR="0027047A" w:rsidRDefault="008A7228">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6716FC">
              <w:rPr>
                <w:rFonts w:ascii="Arial" w:eastAsia="Arial" w:hAnsi="Arial" w:cs="Arial"/>
                <w:sz w:val="20"/>
                <w:szCs w:val="20"/>
              </w:rPr>
              <w:t xml:space="preserve"> will observe confidentialit</w:t>
            </w:r>
            <w:r w:rsidR="007D6138">
              <w:rPr>
                <w:rFonts w:ascii="Arial" w:eastAsia="Arial" w:hAnsi="Arial" w:cs="Arial"/>
                <w:sz w:val="20"/>
                <w:szCs w:val="20"/>
              </w:rPr>
              <w:t>y regarding proceedings of the governing b</w:t>
            </w:r>
            <w:r w:rsidR="006716FC">
              <w:rPr>
                <w:rFonts w:ascii="Arial" w:eastAsia="Arial" w:hAnsi="Arial" w:cs="Arial"/>
                <w:sz w:val="20"/>
                <w:szCs w:val="20"/>
              </w:rPr>
              <w:t xml:space="preserve">ody in meetings and from </w:t>
            </w:r>
            <w:r>
              <w:rPr>
                <w:rFonts w:ascii="Arial" w:eastAsia="Arial" w:hAnsi="Arial" w:cs="Arial"/>
                <w:sz w:val="20"/>
                <w:szCs w:val="20"/>
              </w:rPr>
              <w:t>my</w:t>
            </w:r>
            <w:r w:rsidR="006716FC">
              <w:rPr>
                <w:rFonts w:ascii="Arial" w:eastAsia="Arial" w:hAnsi="Arial" w:cs="Arial"/>
                <w:sz w:val="20"/>
                <w:szCs w:val="20"/>
              </w:rPr>
              <w:t xml:space="preserve"> visits to school as governors.</w:t>
            </w:r>
          </w:p>
          <w:p w14:paraId="7B58E021" w14:textId="77777777" w:rsidR="0027047A" w:rsidRDefault="008A7228">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6716FC">
              <w:rPr>
                <w:rFonts w:ascii="Arial" w:eastAsia="Arial" w:hAnsi="Arial" w:cs="Arial"/>
                <w:sz w:val="20"/>
                <w:szCs w:val="20"/>
              </w:rPr>
              <w:t xml:space="preserve"> will observe complete confidentiality when req</w:t>
            </w:r>
            <w:r w:rsidR="007D6138">
              <w:rPr>
                <w:rFonts w:ascii="Arial" w:eastAsia="Arial" w:hAnsi="Arial" w:cs="Arial"/>
                <w:sz w:val="20"/>
                <w:szCs w:val="20"/>
              </w:rPr>
              <w:t>uired or asked to do so by the governing b</w:t>
            </w:r>
            <w:r w:rsidR="006716FC">
              <w:rPr>
                <w:rFonts w:ascii="Arial" w:eastAsia="Arial" w:hAnsi="Arial" w:cs="Arial"/>
                <w:sz w:val="20"/>
                <w:szCs w:val="20"/>
              </w:rPr>
              <w:t>ody, especially regarding matters concerning individual staff or students.</w:t>
            </w:r>
          </w:p>
          <w:p w14:paraId="1B9B3F9C" w14:textId="77777777" w:rsidR="0027047A" w:rsidRDefault="008A7228">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6716FC">
              <w:rPr>
                <w:rFonts w:ascii="Arial" w:eastAsia="Arial" w:hAnsi="Arial" w:cs="Arial"/>
                <w:sz w:val="20"/>
                <w:szCs w:val="20"/>
              </w:rPr>
              <w:t xml:space="preserve"> will exercise the greatest prudence if a discussion of a potentially contentious issue affecting the school arises outside the Governing Body.</w:t>
            </w:r>
          </w:p>
          <w:p w14:paraId="2DE4139F" w14:textId="77777777" w:rsidR="0027047A" w:rsidRDefault="0027047A">
            <w:pPr>
              <w:pStyle w:val="Heading3"/>
            </w:pPr>
          </w:p>
        </w:tc>
      </w:tr>
      <w:tr w:rsidR="0027047A" w14:paraId="1C9216E4" w14:textId="77777777">
        <w:trPr>
          <w:trHeight w:val="680"/>
          <w:jc w:val="center"/>
        </w:trPr>
        <w:tc>
          <w:tcPr>
            <w:tcW w:w="10632" w:type="dxa"/>
            <w:gridSpan w:val="2"/>
          </w:tcPr>
          <w:p w14:paraId="7F27D629" w14:textId="77777777" w:rsidR="0027047A" w:rsidRDefault="006716FC">
            <w:r>
              <w:rPr>
                <w:rFonts w:ascii="Arial" w:eastAsia="Arial" w:hAnsi="Arial" w:cs="Arial"/>
                <w:b/>
                <w:sz w:val="20"/>
                <w:szCs w:val="20"/>
              </w:rPr>
              <w:t>Conduct</w:t>
            </w:r>
          </w:p>
          <w:p w14:paraId="364FCC65" w14:textId="77777777" w:rsidR="0027047A" w:rsidRDefault="008A7228">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6716FC">
              <w:rPr>
                <w:rFonts w:ascii="Arial" w:eastAsia="Arial" w:hAnsi="Arial" w:cs="Arial"/>
                <w:sz w:val="20"/>
                <w:szCs w:val="20"/>
              </w:rPr>
              <w:t xml:space="preserve"> will encourage the open expression of views at meetings, but accept collective responsibility</w:t>
            </w:r>
            <w:r w:rsidR="007D6138">
              <w:rPr>
                <w:rFonts w:ascii="Arial" w:eastAsia="Arial" w:hAnsi="Arial" w:cs="Arial"/>
                <w:sz w:val="20"/>
                <w:szCs w:val="20"/>
              </w:rPr>
              <w:t xml:space="preserve"> for all decisions made by the governing b</w:t>
            </w:r>
            <w:r w:rsidR="006716FC">
              <w:rPr>
                <w:rFonts w:ascii="Arial" w:eastAsia="Arial" w:hAnsi="Arial" w:cs="Arial"/>
                <w:sz w:val="20"/>
                <w:szCs w:val="20"/>
              </w:rPr>
              <w:t xml:space="preserve">ody or its delegated agents. </w:t>
            </w:r>
          </w:p>
          <w:p w14:paraId="2E610EF1" w14:textId="77777777" w:rsidR="0027047A" w:rsidRDefault="008A7228">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6716FC">
              <w:rPr>
                <w:rFonts w:ascii="Arial" w:eastAsia="Arial" w:hAnsi="Arial" w:cs="Arial"/>
                <w:sz w:val="20"/>
                <w:szCs w:val="20"/>
              </w:rPr>
              <w:t xml:space="preserve"> will only</w:t>
            </w:r>
            <w:r w:rsidR="007D6138">
              <w:rPr>
                <w:rFonts w:ascii="Arial" w:eastAsia="Arial" w:hAnsi="Arial" w:cs="Arial"/>
                <w:sz w:val="20"/>
                <w:szCs w:val="20"/>
              </w:rPr>
              <w:t xml:space="preserve"> speak or act on behalf of the governing b</w:t>
            </w:r>
            <w:r w:rsidR="006716FC">
              <w:rPr>
                <w:rFonts w:ascii="Arial" w:eastAsia="Arial" w:hAnsi="Arial" w:cs="Arial"/>
                <w:sz w:val="20"/>
                <w:szCs w:val="20"/>
              </w:rPr>
              <w:t xml:space="preserve">ody when </w:t>
            </w:r>
            <w:r>
              <w:rPr>
                <w:rFonts w:ascii="Arial" w:eastAsia="Arial" w:hAnsi="Arial" w:cs="Arial"/>
                <w:sz w:val="20"/>
                <w:szCs w:val="20"/>
              </w:rPr>
              <w:t>I</w:t>
            </w:r>
            <w:r w:rsidR="006716FC">
              <w:rPr>
                <w:rFonts w:ascii="Arial" w:eastAsia="Arial" w:hAnsi="Arial" w:cs="Arial"/>
                <w:sz w:val="20"/>
                <w:szCs w:val="20"/>
              </w:rPr>
              <w:t xml:space="preserve"> have been specifically authorised to do so.</w:t>
            </w:r>
          </w:p>
          <w:p w14:paraId="5C86FBA1" w14:textId="77777777" w:rsidR="0027047A" w:rsidRDefault="006716FC">
            <w:pPr>
              <w:numPr>
                <w:ilvl w:val="0"/>
                <w:numId w:val="23"/>
              </w:numPr>
              <w:ind w:left="426" w:hanging="426"/>
              <w:rPr>
                <w:rFonts w:ascii="Arial" w:eastAsia="Arial" w:hAnsi="Arial" w:cs="Arial"/>
                <w:sz w:val="20"/>
                <w:szCs w:val="20"/>
              </w:rPr>
            </w:pPr>
            <w:r>
              <w:rPr>
                <w:rFonts w:ascii="Arial" w:eastAsia="Arial" w:hAnsi="Arial" w:cs="Arial"/>
                <w:sz w:val="20"/>
                <w:szCs w:val="20"/>
              </w:rPr>
              <w:t xml:space="preserve">In making or responding to criticism or complaints affecting the school </w:t>
            </w:r>
            <w:r w:rsidR="008A7228">
              <w:rPr>
                <w:rFonts w:ascii="Arial" w:eastAsia="Arial" w:hAnsi="Arial" w:cs="Arial"/>
                <w:sz w:val="20"/>
                <w:szCs w:val="20"/>
              </w:rPr>
              <w:t>I</w:t>
            </w:r>
            <w:r>
              <w:rPr>
                <w:rFonts w:ascii="Arial" w:eastAsia="Arial" w:hAnsi="Arial" w:cs="Arial"/>
                <w:sz w:val="20"/>
                <w:szCs w:val="20"/>
              </w:rPr>
              <w:t xml:space="preserve"> will follow the</w:t>
            </w:r>
            <w:r w:rsidR="007D6138">
              <w:rPr>
                <w:rFonts w:ascii="Arial" w:eastAsia="Arial" w:hAnsi="Arial" w:cs="Arial"/>
                <w:sz w:val="20"/>
                <w:szCs w:val="20"/>
              </w:rPr>
              <w:t xml:space="preserve"> procedures established by the governing b</w:t>
            </w:r>
            <w:r>
              <w:rPr>
                <w:rFonts w:ascii="Arial" w:eastAsia="Arial" w:hAnsi="Arial" w:cs="Arial"/>
                <w:sz w:val="20"/>
                <w:szCs w:val="20"/>
              </w:rPr>
              <w:t>ody.</w:t>
            </w:r>
          </w:p>
          <w:p w14:paraId="417045A7" w14:textId="77777777" w:rsidR="0027047A" w:rsidRDefault="008A7228">
            <w:pPr>
              <w:numPr>
                <w:ilvl w:val="0"/>
                <w:numId w:val="23"/>
              </w:numPr>
              <w:ind w:left="426" w:hanging="426"/>
              <w:rPr>
                <w:rFonts w:ascii="Arial" w:eastAsia="Arial" w:hAnsi="Arial" w:cs="Arial"/>
                <w:sz w:val="20"/>
                <w:szCs w:val="20"/>
              </w:rPr>
            </w:pPr>
            <w:r>
              <w:rPr>
                <w:rFonts w:ascii="Arial" w:eastAsia="Arial" w:hAnsi="Arial" w:cs="Arial"/>
                <w:sz w:val="20"/>
                <w:szCs w:val="20"/>
              </w:rPr>
              <w:t>My</w:t>
            </w:r>
            <w:r w:rsidR="006716FC">
              <w:rPr>
                <w:rFonts w:ascii="Arial" w:eastAsia="Arial" w:hAnsi="Arial" w:cs="Arial"/>
                <w:sz w:val="20"/>
                <w:szCs w:val="20"/>
              </w:rPr>
              <w:t xml:space="preserve"> visits to school will be undertaken within the framework established by the Governing Body, in agreement with the Head and staff.</w:t>
            </w:r>
          </w:p>
          <w:p w14:paraId="0B2CDC4E" w14:textId="77777777" w:rsidR="0027047A" w:rsidRDefault="006716FC">
            <w:pPr>
              <w:numPr>
                <w:ilvl w:val="0"/>
                <w:numId w:val="23"/>
              </w:numPr>
              <w:ind w:left="426" w:hanging="426"/>
              <w:rPr>
                <w:rFonts w:ascii="Arial" w:eastAsia="Arial" w:hAnsi="Arial" w:cs="Arial"/>
                <w:sz w:val="20"/>
                <w:szCs w:val="20"/>
              </w:rPr>
            </w:pPr>
            <w:r>
              <w:rPr>
                <w:rFonts w:ascii="Arial" w:eastAsia="Arial" w:hAnsi="Arial" w:cs="Arial"/>
                <w:sz w:val="20"/>
                <w:szCs w:val="20"/>
              </w:rPr>
              <w:t xml:space="preserve">In discharging </w:t>
            </w:r>
            <w:r w:rsidR="008A7228">
              <w:rPr>
                <w:rFonts w:ascii="Arial" w:eastAsia="Arial" w:hAnsi="Arial" w:cs="Arial"/>
                <w:sz w:val="20"/>
                <w:szCs w:val="20"/>
              </w:rPr>
              <w:t>my</w:t>
            </w:r>
            <w:r>
              <w:rPr>
                <w:rFonts w:ascii="Arial" w:eastAsia="Arial" w:hAnsi="Arial" w:cs="Arial"/>
                <w:sz w:val="20"/>
                <w:szCs w:val="20"/>
              </w:rPr>
              <w:t xml:space="preserve"> </w:t>
            </w:r>
            <w:proofErr w:type="gramStart"/>
            <w:r>
              <w:rPr>
                <w:rFonts w:ascii="Arial" w:eastAsia="Arial" w:hAnsi="Arial" w:cs="Arial"/>
                <w:sz w:val="20"/>
                <w:szCs w:val="20"/>
              </w:rPr>
              <w:t>duties</w:t>
            </w:r>
            <w:proofErr w:type="gramEnd"/>
            <w:r>
              <w:rPr>
                <w:rFonts w:ascii="Arial" w:eastAsia="Arial" w:hAnsi="Arial" w:cs="Arial"/>
                <w:sz w:val="20"/>
                <w:szCs w:val="20"/>
              </w:rPr>
              <w:t xml:space="preserve"> </w:t>
            </w:r>
            <w:r w:rsidR="008A7228">
              <w:rPr>
                <w:rFonts w:ascii="Arial" w:eastAsia="Arial" w:hAnsi="Arial" w:cs="Arial"/>
                <w:sz w:val="20"/>
                <w:szCs w:val="20"/>
              </w:rPr>
              <w:t>I</w:t>
            </w:r>
            <w:r>
              <w:rPr>
                <w:rFonts w:ascii="Arial" w:eastAsia="Arial" w:hAnsi="Arial" w:cs="Arial"/>
                <w:sz w:val="20"/>
                <w:szCs w:val="20"/>
              </w:rPr>
              <w:t xml:space="preserve"> will always be mindful of </w:t>
            </w:r>
            <w:r w:rsidR="008A7228">
              <w:rPr>
                <w:rFonts w:ascii="Arial" w:eastAsia="Arial" w:hAnsi="Arial" w:cs="Arial"/>
                <w:sz w:val="20"/>
                <w:szCs w:val="20"/>
              </w:rPr>
              <w:t>my</w:t>
            </w:r>
            <w:r>
              <w:rPr>
                <w:rFonts w:ascii="Arial" w:eastAsia="Arial" w:hAnsi="Arial" w:cs="Arial"/>
                <w:sz w:val="20"/>
                <w:szCs w:val="20"/>
              </w:rPr>
              <w:t xml:space="preserve"> responsibility to maintain and develop the eth</w:t>
            </w:r>
            <w:r w:rsidR="008B19C0">
              <w:rPr>
                <w:rFonts w:ascii="Arial" w:eastAsia="Arial" w:hAnsi="Arial" w:cs="Arial"/>
                <w:sz w:val="20"/>
                <w:szCs w:val="20"/>
              </w:rPr>
              <w:t xml:space="preserve">os and reputation of </w:t>
            </w:r>
            <w:r w:rsidR="008A7228">
              <w:rPr>
                <w:rFonts w:ascii="Arial" w:eastAsia="Arial" w:hAnsi="Arial" w:cs="Arial"/>
                <w:sz w:val="20"/>
                <w:szCs w:val="20"/>
              </w:rPr>
              <w:t>my</w:t>
            </w:r>
            <w:r w:rsidR="008B19C0">
              <w:rPr>
                <w:rFonts w:ascii="Arial" w:eastAsia="Arial" w:hAnsi="Arial" w:cs="Arial"/>
                <w:sz w:val="20"/>
                <w:szCs w:val="20"/>
              </w:rPr>
              <w:t xml:space="preserve"> school; this includes interaction on social media which should be sensitive and respectful, and in line with the schools’ ethos, principles and policies.</w:t>
            </w:r>
          </w:p>
          <w:p w14:paraId="530C5E7F" w14:textId="77777777" w:rsidR="0027047A" w:rsidRDefault="0027047A">
            <w:pPr>
              <w:pStyle w:val="Heading3"/>
            </w:pPr>
          </w:p>
        </w:tc>
      </w:tr>
      <w:tr w:rsidR="0027047A" w14:paraId="4809D23B" w14:textId="77777777">
        <w:trPr>
          <w:trHeight w:val="680"/>
          <w:jc w:val="center"/>
        </w:trPr>
        <w:tc>
          <w:tcPr>
            <w:tcW w:w="10632" w:type="dxa"/>
            <w:gridSpan w:val="2"/>
          </w:tcPr>
          <w:p w14:paraId="2B84D9C2" w14:textId="77777777" w:rsidR="0027047A" w:rsidRDefault="006716FC">
            <w:r>
              <w:rPr>
                <w:rFonts w:ascii="Arial" w:eastAsia="Arial" w:hAnsi="Arial" w:cs="Arial"/>
                <w:b/>
                <w:sz w:val="20"/>
                <w:szCs w:val="20"/>
              </w:rPr>
              <w:t>Suspension</w:t>
            </w:r>
          </w:p>
          <w:p w14:paraId="22A2B268" w14:textId="77777777" w:rsidR="0027047A" w:rsidRDefault="006716FC">
            <w:pPr>
              <w:numPr>
                <w:ilvl w:val="0"/>
                <w:numId w:val="23"/>
              </w:numPr>
              <w:ind w:left="426" w:hanging="426"/>
              <w:rPr>
                <w:rFonts w:ascii="Arial" w:eastAsia="Arial" w:hAnsi="Arial" w:cs="Arial"/>
                <w:sz w:val="20"/>
                <w:szCs w:val="20"/>
              </w:rPr>
            </w:pPr>
            <w:r>
              <w:rPr>
                <w:rFonts w:ascii="Arial" w:eastAsia="Arial" w:hAnsi="Arial" w:cs="Arial"/>
                <w:sz w:val="20"/>
                <w:szCs w:val="20"/>
              </w:rPr>
              <w:t xml:space="preserve">If the need arises to use the sanction of suspending a governor, </w:t>
            </w:r>
            <w:r w:rsidR="008A7228">
              <w:rPr>
                <w:rFonts w:ascii="Arial" w:eastAsia="Arial" w:hAnsi="Arial" w:cs="Arial"/>
                <w:sz w:val="20"/>
                <w:szCs w:val="20"/>
              </w:rPr>
              <w:t>I</w:t>
            </w:r>
            <w:r>
              <w:rPr>
                <w:rFonts w:ascii="Arial" w:eastAsia="Arial" w:hAnsi="Arial" w:cs="Arial"/>
                <w:sz w:val="20"/>
                <w:szCs w:val="20"/>
              </w:rPr>
              <w:t xml:space="preserve"> will do so by following legal requirements so as to ensure a fair and objective process.</w:t>
            </w:r>
          </w:p>
          <w:p w14:paraId="56A30BD5" w14:textId="77777777" w:rsidR="0027047A" w:rsidRDefault="0027047A"/>
        </w:tc>
      </w:tr>
      <w:tr w:rsidR="0027047A" w14:paraId="33429C5B" w14:textId="77777777">
        <w:trPr>
          <w:trHeight w:val="680"/>
          <w:jc w:val="center"/>
        </w:trPr>
        <w:tc>
          <w:tcPr>
            <w:tcW w:w="10632" w:type="dxa"/>
            <w:gridSpan w:val="2"/>
          </w:tcPr>
          <w:p w14:paraId="3BD2F1D5" w14:textId="77777777" w:rsidR="0027047A" w:rsidRDefault="006716FC">
            <w:r>
              <w:rPr>
                <w:rFonts w:ascii="Arial" w:eastAsia="Arial" w:hAnsi="Arial" w:cs="Arial"/>
                <w:b/>
                <w:sz w:val="20"/>
                <w:szCs w:val="20"/>
              </w:rPr>
              <w:t>Removal</w:t>
            </w:r>
          </w:p>
          <w:p w14:paraId="26944E66" w14:textId="77777777" w:rsidR="0027047A" w:rsidRDefault="008A7228">
            <w:pPr>
              <w:numPr>
                <w:ilvl w:val="0"/>
                <w:numId w:val="23"/>
              </w:numPr>
              <w:ind w:left="426" w:hanging="426"/>
              <w:rPr>
                <w:rFonts w:ascii="Arial" w:eastAsia="Arial" w:hAnsi="Arial" w:cs="Arial"/>
                <w:sz w:val="20"/>
                <w:szCs w:val="20"/>
              </w:rPr>
            </w:pPr>
            <w:r>
              <w:rPr>
                <w:rFonts w:ascii="Arial" w:eastAsia="Arial" w:hAnsi="Arial" w:cs="Arial"/>
                <w:sz w:val="20"/>
                <w:szCs w:val="20"/>
              </w:rPr>
              <w:t>I</w:t>
            </w:r>
            <w:r w:rsidR="006716FC">
              <w:rPr>
                <w:rFonts w:ascii="Arial" w:eastAsia="Arial" w:hAnsi="Arial" w:cs="Arial"/>
                <w:sz w:val="20"/>
                <w:szCs w:val="20"/>
              </w:rPr>
              <w:t xml:space="preserve"> recognise that removing a governor from office is a last resort, and that it is the appointing bodies which have the power to remove those they appoint.</w:t>
            </w:r>
          </w:p>
          <w:p w14:paraId="2290669D" w14:textId="77777777" w:rsidR="0027047A" w:rsidRDefault="006716FC">
            <w:pPr>
              <w:numPr>
                <w:ilvl w:val="0"/>
                <w:numId w:val="23"/>
              </w:numPr>
              <w:ind w:left="426" w:hanging="426"/>
              <w:rPr>
                <w:rFonts w:ascii="Arial" w:eastAsia="Arial" w:hAnsi="Arial" w:cs="Arial"/>
                <w:sz w:val="20"/>
                <w:szCs w:val="20"/>
              </w:rPr>
            </w:pPr>
            <w:r>
              <w:rPr>
                <w:rFonts w:ascii="Arial" w:eastAsia="Arial" w:hAnsi="Arial" w:cs="Arial"/>
                <w:sz w:val="20"/>
                <w:szCs w:val="20"/>
              </w:rPr>
              <w:t xml:space="preserve">If the need arises to use the sanction of removing a governor or removing the Chair, </w:t>
            </w:r>
            <w:r w:rsidR="008A7228">
              <w:rPr>
                <w:rFonts w:ascii="Arial" w:eastAsia="Arial" w:hAnsi="Arial" w:cs="Arial"/>
                <w:sz w:val="20"/>
                <w:szCs w:val="20"/>
              </w:rPr>
              <w:t>I</w:t>
            </w:r>
            <w:r>
              <w:rPr>
                <w:rFonts w:ascii="Arial" w:eastAsia="Arial" w:hAnsi="Arial" w:cs="Arial"/>
                <w:sz w:val="20"/>
                <w:szCs w:val="20"/>
              </w:rPr>
              <w:t xml:space="preserve"> will do so by following legal requirements so as to ensure a fair and objective process.</w:t>
            </w:r>
          </w:p>
          <w:p w14:paraId="18BD5A6C" w14:textId="77777777" w:rsidR="0027047A" w:rsidRDefault="0027047A"/>
        </w:tc>
      </w:tr>
      <w:tr w:rsidR="0027047A" w14:paraId="2EBDDE9F" w14:textId="77777777">
        <w:trPr>
          <w:trHeight w:val="680"/>
          <w:jc w:val="center"/>
        </w:trPr>
        <w:tc>
          <w:tcPr>
            <w:tcW w:w="10632" w:type="dxa"/>
            <w:gridSpan w:val="2"/>
            <w:tcBorders>
              <w:top w:val="single" w:sz="6" w:space="0" w:color="000000"/>
              <w:left w:val="single" w:sz="6" w:space="0" w:color="000000"/>
              <w:bottom w:val="single" w:sz="6" w:space="0" w:color="000000"/>
              <w:right w:val="single" w:sz="6" w:space="0" w:color="000000"/>
            </w:tcBorders>
          </w:tcPr>
          <w:p w14:paraId="1D750E9A" w14:textId="77777777" w:rsidR="0027047A" w:rsidRDefault="00720B54" w:rsidP="00720B54">
            <w:pPr>
              <w:pStyle w:val="Heading3"/>
            </w:pPr>
            <w:r>
              <w:rPr>
                <w:rFonts w:ascii="Arial" w:eastAsia="Arial" w:hAnsi="Arial" w:cs="Arial"/>
                <w:sz w:val="20"/>
                <w:szCs w:val="20"/>
              </w:rPr>
              <w:t>Name of governor:</w:t>
            </w:r>
          </w:p>
        </w:tc>
      </w:tr>
      <w:tr w:rsidR="0027047A" w14:paraId="59A7F1F4" w14:textId="77777777">
        <w:trPr>
          <w:trHeight w:val="680"/>
          <w:jc w:val="center"/>
        </w:trPr>
        <w:tc>
          <w:tcPr>
            <w:tcW w:w="5316" w:type="dxa"/>
          </w:tcPr>
          <w:p w14:paraId="451247D6" w14:textId="77777777" w:rsidR="0027047A" w:rsidRDefault="006716FC">
            <w:r>
              <w:rPr>
                <w:rFonts w:ascii="Arial" w:eastAsia="Arial" w:hAnsi="Arial" w:cs="Arial"/>
                <w:b/>
                <w:sz w:val="20"/>
                <w:szCs w:val="20"/>
              </w:rPr>
              <w:t>Signature:</w:t>
            </w:r>
          </w:p>
        </w:tc>
        <w:tc>
          <w:tcPr>
            <w:tcW w:w="5316" w:type="dxa"/>
          </w:tcPr>
          <w:p w14:paraId="695AC0EB" w14:textId="77777777" w:rsidR="0027047A" w:rsidRDefault="006716FC">
            <w:r>
              <w:rPr>
                <w:rFonts w:ascii="Arial" w:eastAsia="Arial" w:hAnsi="Arial" w:cs="Arial"/>
                <w:b/>
                <w:sz w:val="20"/>
                <w:szCs w:val="20"/>
              </w:rPr>
              <w:t>Date:</w:t>
            </w:r>
          </w:p>
        </w:tc>
      </w:tr>
    </w:tbl>
    <w:p w14:paraId="1AF9FDC7" w14:textId="77777777" w:rsidR="00966980" w:rsidRDefault="00966980" w:rsidP="00966980"/>
    <w:p w14:paraId="0389707F" w14:textId="77777777" w:rsidR="00966980" w:rsidRDefault="00966980">
      <w:r>
        <w:br w:type="page"/>
      </w:r>
    </w:p>
    <w:p w14:paraId="4AAD6A43" w14:textId="77777777" w:rsidR="00966980" w:rsidRDefault="00966980" w:rsidP="00966980">
      <w:r w:rsidRPr="008454C7">
        <w:rPr>
          <w:rFonts w:ascii="Arial Black" w:eastAsia="Arial Black" w:hAnsi="Arial Black" w:cs="Arial Black"/>
          <w:noProof/>
          <w:sz w:val="32"/>
          <w:szCs w:val="32"/>
          <w:lang w:val="en-US" w:eastAsia="en-US"/>
        </w:rPr>
        <w:lastRenderedPageBreak/>
        <mc:AlternateContent>
          <mc:Choice Requires="wps">
            <w:drawing>
              <wp:anchor distT="45720" distB="45720" distL="114300" distR="114300" simplePos="0" relativeHeight="251681792" behindDoc="0" locked="0" layoutInCell="1" allowOverlap="1" wp14:anchorId="435F1861" wp14:editId="323721D2">
                <wp:simplePos x="0" y="0"/>
                <wp:positionH relativeFrom="margin">
                  <wp:posOffset>4636770</wp:posOffset>
                </wp:positionH>
                <wp:positionV relativeFrom="paragraph">
                  <wp:posOffset>8890</wp:posOffset>
                </wp:positionV>
                <wp:extent cx="1978025" cy="839470"/>
                <wp:effectExtent l="0" t="0" r="317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839470"/>
                        </a:xfrm>
                        <a:prstGeom prst="rect">
                          <a:avLst/>
                        </a:prstGeom>
                        <a:solidFill>
                          <a:srgbClr val="FFFFFF"/>
                        </a:solidFill>
                        <a:ln w="9525">
                          <a:noFill/>
                          <a:miter lim="800000"/>
                          <a:headEnd/>
                          <a:tailEnd/>
                        </a:ln>
                      </wps:spPr>
                      <wps:txbx>
                        <w:txbxContent>
                          <w:p w14:paraId="73333903" w14:textId="77777777" w:rsidR="00C32B98" w:rsidRPr="008454C7" w:rsidRDefault="00C32B98" w:rsidP="00966980">
                            <w:pPr>
                              <w:rPr>
                                <w:color w:val="FFFFFF" w:themeColor="background1"/>
                                <w14:textOutline w14:w="9525" w14:cap="rnd" w14:cmpd="sng" w14:algn="ctr">
                                  <w14:noFill/>
                                  <w14:prstDash w14:val="solid"/>
                                  <w14:bevel/>
                                </w14:textOutline>
                                <w14:textFill>
                                  <w14:noFill/>
                                </w14:textFill>
                              </w:rPr>
                            </w:pPr>
                            <w:r w:rsidRPr="008454C7">
                              <w:rPr>
                                <w:noProof/>
                                <w:color w:val="FFFFFF" w:themeColor="background1"/>
                                <w:lang w:val="en-US" w:eastAsia="en-US"/>
                                <w14:textOutline w14:w="9525" w14:cap="rnd" w14:cmpd="sng" w14:algn="ctr">
                                  <w14:noFill/>
                                  <w14:prstDash w14:val="solid"/>
                                  <w14:bevel/>
                                </w14:textOutline>
                                <w14:textFill>
                                  <w14:noFill/>
                                </w14:textFill>
                              </w:rPr>
                              <w:drawing>
                                <wp:inline distT="0" distB="0" distL="0" distR="0" wp14:anchorId="5EE9F27B" wp14:editId="50083EBD">
                                  <wp:extent cx="1947241" cy="81915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28" cy="819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F1861" id="_x0000_s1030" type="#_x0000_t202" style="position:absolute;margin-left:365.1pt;margin-top:.7pt;width:155.75pt;height:66.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" stroked="f">
                <v:textbox>
                  <w:txbxContent>
                    <w:p w14:paraId="73333903" w14:textId="77777777" w:rsidR="00C32B98" w:rsidRPr="008454C7" w:rsidRDefault="00C32B98" w:rsidP="00966980">
                      <w:pPr>
                        <w:rPr>
                          <w:color w:val="FFFFFF" w:themeColor="background1"/>
                          <w14:textOutline w14:w="9525" w14:cap="rnd" w14:cmpd="sng" w14:algn="ctr">
                            <w14:noFill/>
                            <w14:prstDash w14:val="solid"/>
                            <w14:bevel/>
                          </w14:textOutline>
                          <w14:textFill>
                            <w14:noFill/>
                          </w14:textFill>
                        </w:rPr>
                      </w:pPr>
                      <w:r w:rsidRPr="008454C7">
                        <w:rPr>
                          <w:noProof/>
                          <w:color w:val="FFFFFF" w:themeColor="background1"/>
                          <w:lang w:val="en-US" w:eastAsia="en-US"/>
                          <w14:textOutline w14:w="9525" w14:cap="rnd" w14:cmpd="sng" w14:algn="ctr">
                            <w14:noFill/>
                            <w14:prstDash w14:val="solid"/>
                            <w14:bevel/>
                          </w14:textOutline>
                          <w14:textFill>
                            <w14:noFill/>
                          </w14:textFill>
                        </w:rPr>
                        <w:drawing>
                          <wp:inline distT="0" distB="0" distL="0" distR="0" wp14:anchorId="5EE9F27B" wp14:editId="50083EBD">
                            <wp:extent cx="1947241" cy="81915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here Federation_landscape_full 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28" cy="819818"/>
                                    </a:xfrm>
                                    <a:prstGeom prst="rect">
                                      <a:avLst/>
                                    </a:prstGeom>
                                  </pic:spPr>
                                </pic:pic>
                              </a:graphicData>
                            </a:graphic>
                          </wp:inline>
                        </w:drawing>
                      </w:r>
                    </w:p>
                  </w:txbxContent>
                </v:textbox>
                <w10:wrap type="square" anchorx="margin"/>
              </v:shape>
            </w:pict>
          </mc:Fallback>
        </mc:AlternateContent>
      </w:r>
      <w:r>
        <w:rPr>
          <w:rFonts w:ascii="Arial Black" w:eastAsia="Arial Black" w:hAnsi="Arial Black" w:cs="Arial Black"/>
          <w:sz w:val="32"/>
          <w:szCs w:val="32"/>
        </w:rPr>
        <w:t>Sphere federation</w:t>
      </w:r>
    </w:p>
    <w:p w14:paraId="79D27A08" w14:textId="77777777" w:rsidR="00966980" w:rsidRPr="00817176" w:rsidRDefault="00966980" w:rsidP="00966980">
      <w:pPr>
        <w:rPr>
          <w:color w:val="4393D0"/>
        </w:rPr>
      </w:pPr>
      <w:r w:rsidRPr="00817176">
        <w:rPr>
          <w:rFonts w:ascii="Arial" w:eastAsia="Arial" w:hAnsi="Arial" w:cs="Arial"/>
          <w:b/>
          <w:color w:val="4393D0"/>
          <w:sz w:val="32"/>
          <w:szCs w:val="32"/>
        </w:rPr>
        <w:t>Governing Body</w:t>
      </w:r>
    </w:p>
    <w:p w14:paraId="1AA0821D" w14:textId="77777777" w:rsidR="00966980" w:rsidRDefault="00966980" w:rsidP="00966980">
      <w:r>
        <w:rPr>
          <w:rFonts w:ascii="Arial" w:eastAsia="Arial" w:hAnsi="Arial" w:cs="Arial"/>
          <w:b/>
          <w:sz w:val="32"/>
          <w:szCs w:val="32"/>
        </w:rPr>
        <w:t>Glossary</w:t>
      </w:r>
    </w:p>
    <w:p w14:paraId="1AAC5A18" w14:textId="77777777" w:rsidR="00966980" w:rsidRDefault="00966980" w:rsidP="00966980"/>
    <w:p w14:paraId="6109101A" w14:textId="77777777" w:rsidR="00966980" w:rsidRPr="003605A5" w:rsidRDefault="00966980" w:rsidP="00966980">
      <w:pPr>
        <w:rPr>
          <w:color w:val="4393D0"/>
        </w:rPr>
      </w:pPr>
    </w:p>
    <w:p w14:paraId="33BB96EE" w14:textId="77777777" w:rsidR="00966980" w:rsidRPr="002B05D9" w:rsidRDefault="00966980" w:rsidP="00966980">
      <w:pPr>
        <w:numPr>
          <w:ilvl w:val="0"/>
          <w:numId w:val="24"/>
        </w:numPr>
        <w:ind w:hanging="360"/>
        <w:rPr>
          <w:rFonts w:ascii="Arial" w:hAnsi="Arial" w:cs="Arial"/>
          <w:sz w:val="22"/>
          <w:szCs w:val="22"/>
        </w:rPr>
      </w:pPr>
      <w:r w:rsidRPr="002B05D9">
        <w:rPr>
          <w:rFonts w:ascii="Arial" w:hAnsi="Arial" w:cs="Arial"/>
          <w:sz w:val="22"/>
          <w:szCs w:val="22"/>
        </w:rPr>
        <w:t>ASP – Assessing School Performance</w:t>
      </w:r>
    </w:p>
    <w:p w14:paraId="3E99E800" w14:textId="77777777" w:rsidR="00966980" w:rsidRDefault="00966980" w:rsidP="00966980">
      <w:pPr>
        <w:numPr>
          <w:ilvl w:val="0"/>
          <w:numId w:val="24"/>
        </w:numPr>
        <w:ind w:hanging="360"/>
        <w:rPr>
          <w:sz w:val="22"/>
          <w:szCs w:val="22"/>
        </w:rPr>
      </w:pPr>
      <w:r>
        <w:rPr>
          <w:rFonts w:ascii="Arial" w:eastAsia="Arial" w:hAnsi="Arial" w:cs="Arial"/>
          <w:sz w:val="22"/>
          <w:szCs w:val="22"/>
        </w:rPr>
        <w:t>CPD – Continuous Professional Development for school staff</w:t>
      </w:r>
    </w:p>
    <w:p w14:paraId="3166230A" w14:textId="77777777" w:rsidR="00966980" w:rsidRDefault="00966980" w:rsidP="00966980">
      <w:pPr>
        <w:numPr>
          <w:ilvl w:val="0"/>
          <w:numId w:val="24"/>
        </w:numPr>
        <w:ind w:hanging="360"/>
        <w:rPr>
          <w:sz w:val="22"/>
          <w:szCs w:val="22"/>
        </w:rPr>
      </w:pPr>
      <w:bookmarkStart w:id="1" w:name="_gjdgxs" w:colFirst="0" w:colLast="0"/>
      <w:bookmarkEnd w:id="1"/>
      <w:r>
        <w:rPr>
          <w:rFonts w:ascii="Arial" w:eastAsia="Arial" w:hAnsi="Arial" w:cs="Arial"/>
          <w:sz w:val="22"/>
          <w:szCs w:val="22"/>
        </w:rPr>
        <w:t xml:space="preserve">DBS – Disclosure and Barring Service </w:t>
      </w:r>
    </w:p>
    <w:p w14:paraId="365B04B6" w14:textId="77777777" w:rsidR="00966980" w:rsidRDefault="00966980" w:rsidP="00966980">
      <w:pPr>
        <w:numPr>
          <w:ilvl w:val="0"/>
          <w:numId w:val="24"/>
        </w:numPr>
        <w:ind w:hanging="360"/>
        <w:rPr>
          <w:sz w:val="22"/>
          <w:szCs w:val="22"/>
        </w:rPr>
      </w:pPr>
      <w:r>
        <w:rPr>
          <w:rFonts w:ascii="Arial" w:eastAsia="Arial" w:hAnsi="Arial" w:cs="Arial"/>
          <w:sz w:val="22"/>
          <w:szCs w:val="22"/>
        </w:rPr>
        <w:t>EAL – English as an Additional Language</w:t>
      </w:r>
    </w:p>
    <w:p w14:paraId="5CD077EE" w14:textId="77777777" w:rsidR="00966980" w:rsidRDefault="00966980" w:rsidP="00966980">
      <w:pPr>
        <w:numPr>
          <w:ilvl w:val="0"/>
          <w:numId w:val="24"/>
        </w:numPr>
        <w:ind w:hanging="360"/>
        <w:rPr>
          <w:sz w:val="22"/>
          <w:szCs w:val="22"/>
        </w:rPr>
      </w:pPr>
      <w:r>
        <w:rPr>
          <w:rFonts w:ascii="Arial" w:eastAsia="Arial" w:hAnsi="Arial" w:cs="Arial"/>
          <w:sz w:val="22"/>
          <w:szCs w:val="22"/>
        </w:rPr>
        <w:t xml:space="preserve">EHCP – Education, Health and Care Plan </w:t>
      </w:r>
    </w:p>
    <w:p w14:paraId="4495E00B" w14:textId="77777777" w:rsidR="00966980" w:rsidRDefault="00966980" w:rsidP="00966980">
      <w:pPr>
        <w:numPr>
          <w:ilvl w:val="0"/>
          <w:numId w:val="24"/>
        </w:numPr>
        <w:ind w:hanging="360"/>
        <w:rPr>
          <w:sz w:val="22"/>
          <w:szCs w:val="22"/>
        </w:rPr>
      </w:pPr>
      <w:r>
        <w:rPr>
          <w:rFonts w:ascii="Arial" w:eastAsia="Arial" w:hAnsi="Arial" w:cs="Arial"/>
          <w:sz w:val="22"/>
          <w:szCs w:val="22"/>
        </w:rPr>
        <w:t>EYFS – Early Years Foundation Stage</w:t>
      </w:r>
    </w:p>
    <w:p w14:paraId="44C0E621" w14:textId="77777777" w:rsidR="00966980" w:rsidRDefault="00966980" w:rsidP="00966980">
      <w:pPr>
        <w:numPr>
          <w:ilvl w:val="0"/>
          <w:numId w:val="24"/>
        </w:numPr>
        <w:ind w:hanging="360"/>
        <w:rPr>
          <w:sz w:val="22"/>
          <w:szCs w:val="22"/>
        </w:rPr>
      </w:pPr>
      <w:r>
        <w:rPr>
          <w:rFonts w:ascii="Arial" w:eastAsia="Arial" w:hAnsi="Arial" w:cs="Arial"/>
          <w:sz w:val="22"/>
          <w:szCs w:val="22"/>
        </w:rPr>
        <w:t>GLD – Good Level of Development</w:t>
      </w:r>
    </w:p>
    <w:p w14:paraId="37495B8D" w14:textId="77777777" w:rsidR="00966980" w:rsidRDefault="00966980" w:rsidP="00966980">
      <w:pPr>
        <w:numPr>
          <w:ilvl w:val="0"/>
          <w:numId w:val="24"/>
        </w:numPr>
        <w:ind w:hanging="360"/>
        <w:rPr>
          <w:sz w:val="22"/>
          <w:szCs w:val="22"/>
        </w:rPr>
      </w:pPr>
      <w:r>
        <w:rPr>
          <w:rFonts w:ascii="Arial" w:eastAsia="Arial" w:hAnsi="Arial" w:cs="Arial"/>
          <w:sz w:val="22"/>
          <w:szCs w:val="22"/>
        </w:rPr>
        <w:t xml:space="preserve">GPS – Grammar, Punctuation and Spelling (occasionally, this may be referred to as </w:t>
      </w:r>
      <w:proofErr w:type="spellStart"/>
      <w:r>
        <w:rPr>
          <w:rFonts w:ascii="Arial" w:eastAsia="Arial" w:hAnsi="Arial" w:cs="Arial"/>
          <w:sz w:val="22"/>
          <w:szCs w:val="22"/>
        </w:rPr>
        <w:t>SPaG</w:t>
      </w:r>
      <w:proofErr w:type="spellEnd"/>
      <w:r>
        <w:rPr>
          <w:rFonts w:ascii="Arial" w:eastAsia="Arial" w:hAnsi="Arial" w:cs="Arial"/>
          <w:sz w:val="22"/>
          <w:szCs w:val="22"/>
        </w:rPr>
        <w:t>; this is not the official term)</w:t>
      </w:r>
    </w:p>
    <w:p w14:paraId="144A08B7" w14:textId="77777777" w:rsidR="00966980" w:rsidRDefault="00966980" w:rsidP="00966980">
      <w:pPr>
        <w:numPr>
          <w:ilvl w:val="0"/>
          <w:numId w:val="24"/>
        </w:numPr>
        <w:ind w:hanging="360"/>
        <w:rPr>
          <w:sz w:val="22"/>
          <w:szCs w:val="22"/>
        </w:rPr>
      </w:pPr>
      <w:r>
        <w:rPr>
          <w:rFonts w:ascii="Arial" w:eastAsia="Arial" w:hAnsi="Arial" w:cs="Arial"/>
          <w:sz w:val="22"/>
          <w:szCs w:val="22"/>
        </w:rPr>
        <w:t>FFT – Fischer Family Trust (a non-profit company providing data to schools)</w:t>
      </w:r>
    </w:p>
    <w:p w14:paraId="773D1BCF" w14:textId="77777777" w:rsidR="00966980" w:rsidRDefault="00966980" w:rsidP="00966980">
      <w:pPr>
        <w:numPr>
          <w:ilvl w:val="0"/>
          <w:numId w:val="24"/>
        </w:numPr>
        <w:ind w:hanging="360"/>
        <w:rPr>
          <w:sz w:val="22"/>
          <w:szCs w:val="22"/>
        </w:rPr>
      </w:pPr>
      <w:r>
        <w:rPr>
          <w:rFonts w:ascii="Arial" w:eastAsia="Arial" w:hAnsi="Arial" w:cs="Arial"/>
          <w:sz w:val="22"/>
          <w:szCs w:val="22"/>
        </w:rPr>
        <w:t>FSM – Free School Meals</w:t>
      </w:r>
    </w:p>
    <w:p w14:paraId="7E60D167" w14:textId="77777777" w:rsidR="00966980" w:rsidRDefault="00966980" w:rsidP="00966980">
      <w:pPr>
        <w:numPr>
          <w:ilvl w:val="0"/>
          <w:numId w:val="24"/>
        </w:numPr>
        <w:ind w:hanging="360"/>
        <w:rPr>
          <w:sz w:val="22"/>
          <w:szCs w:val="22"/>
        </w:rPr>
      </w:pPr>
      <w:r>
        <w:rPr>
          <w:rFonts w:ascii="Arial" w:eastAsia="Arial" w:hAnsi="Arial" w:cs="Arial"/>
          <w:sz w:val="22"/>
          <w:szCs w:val="22"/>
        </w:rPr>
        <w:t>HLTA – Higher Level Teaching Assistant</w:t>
      </w:r>
    </w:p>
    <w:p w14:paraId="634E4A56" w14:textId="77777777" w:rsidR="00966980" w:rsidRDefault="00966980" w:rsidP="00966980">
      <w:pPr>
        <w:numPr>
          <w:ilvl w:val="0"/>
          <w:numId w:val="24"/>
        </w:numPr>
        <w:ind w:hanging="360"/>
        <w:rPr>
          <w:sz w:val="22"/>
          <w:szCs w:val="22"/>
        </w:rPr>
      </w:pPr>
      <w:r>
        <w:rPr>
          <w:rFonts w:ascii="Arial" w:eastAsia="Arial" w:hAnsi="Arial" w:cs="Arial"/>
          <w:sz w:val="22"/>
          <w:szCs w:val="22"/>
        </w:rPr>
        <w:t>KS1/2 – Key Stages of the curriculum (KS1 is for pupils aged 5 to 7; KS2 for pupils 7 to 11)</w:t>
      </w:r>
    </w:p>
    <w:p w14:paraId="4D86B110" w14:textId="77777777" w:rsidR="00966980" w:rsidRDefault="00966980" w:rsidP="00966980">
      <w:pPr>
        <w:numPr>
          <w:ilvl w:val="0"/>
          <w:numId w:val="24"/>
        </w:numPr>
        <w:ind w:hanging="360"/>
        <w:rPr>
          <w:sz w:val="22"/>
          <w:szCs w:val="22"/>
        </w:rPr>
      </w:pPr>
      <w:r>
        <w:rPr>
          <w:rFonts w:ascii="Arial" w:eastAsia="Arial" w:hAnsi="Arial" w:cs="Arial"/>
          <w:sz w:val="22"/>
          <w:szCs w:val="22"/>
        </w:rPr>
        <w:t>LA – Local Authority</w:t>
      </w:r>
    </w:p>
    <w:p w14:paraId="43439B43" w14:textId="77777777" w:rsidR="00966980" w:rsidRDefault="00966980" w:rsidP="00966980">
      <w:pPr>
        <w:numPr>
          <w:ilvl w:val="0"/>
          <w:numId w:val="24"/>
        </w:numPr>
        <w:ind w:hanging="360"/>
        <w:rPr>
          <w:sz w:val="22"/>
          <w:szCs w:val="22"/>
        </w:rPr>
      </w:pPr>
      <w:r>
        <w:rPr>
          <w:rFonts w:ascii="Arial" w:eastAsia="Arial" w:hAnsi="Arial" w:cs="Arial"/>
          <w:sz w:val="22"/>
          <w:szCs w:val="22"/>
        </w:rPr>
        <w:t>Ofsted – Office for Standards in Education (the body which inspects education)</w:t>
      </w:r>
    </w:p>
    <w:p w14:paraId="13A83B20" w14:textId="77777777" w:rsidR="00966980" w:rsidRDefault="00966980" w:rsidP="00966980">
      <w:pPr>
        <w:numPr>
          <w:ilvl w:val="0"/>
          <w:numId w:val="24"/>
        </w:numPr>
        <w:ind w:hanging="360"/>
        <w:rPr>
          <w:sz w:val="22"/>
          <w:szCs w:val="22"/>
        </w:rPr>
      </w:pPr>
      <w:r>
        <w:rPr>
          <w:rFonts w:ascii="Arial" w:eastAsia="Arial" w:hAnsi="Arial" w:cs="Arial"/>
          <w:sz w:val="22"/>
          <w:szCs w:val="22"/>
        </w:rPr>
        <w:t>PRP – Performance related pay</w:t>
      </w:r>
    </w:p>
    <w:p w14:paraId="37F0EFAD" w14:textId="77777777" w:rsidR="00966980" w:rsidRDefault="00966980" w:rsidP="00966980">
      <w:pPr>
        <w:numPr>
          <w:ilvl w:val="0"/>
          <w:numId w:val="24"/>
        </w:numPr>
        <w:ind w:hanging="360"/>
        <w:rPr>
          <w:sz w:val="22"/>
          <w:szCs w:val="22"/>
        </w:rPr>
      </w:pPr>
      <w:r>
        <w:rPr>
          <w:rFonts w:ascii="Arial" w:eastAsia="Arial" w:hAnsi="Arial" w:cs="Arial"/>
          <w:sz w:val="22"/>
          <w:szCs w:val="22"/>
        </w:rPr>
        <w:t>PSHE – Personal, Social and Health Education</w:t>
      </w:r>
    </w:p>
    <w:p w14:paraId="31278A67" w14:textId="77777777" w:rsidR="00966980" w:rsidRDefault="00966980" w:rsidP="00966980">
      <w:pPr>
        <w:numPr>
          <w:ilvl w:val="0"/>
          <w:numId w:val="24"/>
        </w:numPr>
        <w:ind w:hanging="360"/>
        <w:rPr>
          <w:sz w:val="22"/>
          <w:szCs w:val="22"/>
        </w:rPr>
      </w:pPr>
      <w:r>
        <w:rPr>
          <w:rFonts w:ascii="Arial" w:eastAsia="Arial" w:hAnsi="Arial" w:cs="Arial"/>
          <w:sz w:val="22"/>
          <w:szCs w:val="22"/>
        </w:rPr>
        <w:t>Pupil premium – additional funding allocated to pupils eligible for FSM, in care, or parents in armed services</w:t>
      </w:r>
    </w:p>
    <w:p w14:paraId="54F560FE" w14:textId="77777777" w:rsidR="00966980" w:rsidRDefault="00966980" w:rsidP="00966980">
      <w:pPr>
        <w:numPr>
          <w:ilvl w:val="0"/>
          <w:numId w:val="24"/>
        </w:numPr>
        <w:ind w:hanging="360"/>
        <w:rPr>
          <w:sz w:val="22"/>
          <w:szCs w:val="22"/>
        </w:rPr>
      </w:pPr>
      <w:r>
        <w:rPr>
          <w:rFonts w:ascii="Arial" w:eastAsia="Arial" w:hAnsi="Arial" w:cs="Arial"/>
          <w:sz w:val="22"/>
          <w:szCs w:val="22"/>
        </w:rPr>
        <w:t>Quorum – minimum numbers of members present at meetings before decisions can be made</w:t>
      </w:r>
    </w:p>
    <w:p w14:paraId="6496C65D" w14:textId="77777777" w:rsidR="00966980" w:rsidRDefault="00966980" w:rsidP="00966980">
      <w:pPr>
        <w:numPr>
          <w:ilvl w:val="0"/>
          <w:numId w:val="24"/>
        </w:numPr>
        <w:ind w:hanging="360"/>
        <w:rPr>
          <w:sz w:val="22"/>
          <w:szCs w:val="22"/>
        </w:rPr>
      </w:pPr>
      <w:r>
        <w:rPr>
          <w:rFonts w:ascii="Arial" w:eastAsia="Arial" w:hAnsi="Arial" w:cs="Arial"/>
          <w:sz w:val="22"/>
          <w:szCs w:val="22"/>
        </w:rPr>
        <w:t>SATs – Standard Assessment Tasks used for curriculum assessment</w:t>
      </w:r>
    </w:p>
    <w:p w14:paraId="0744D2AD" w14:textId="77777777" w:rsidR="00966980" w:rsidRDefault="00966980" w:rsidP="00966980">
      <w:pPr>
        <w:numPr>
          <w:ilvl w:val="0"/>
          <w:numId w:val="24"/>
        </w:numPr>
        <w:ind w:hanging="360"/>
        <w:rPr>
          <w:sz w:val="22"/>
          <w:szCs w:val="22"/>
        </w:rPr>
      </w:pPr>
      <w:r>
        <w:rPr>
          <w:rFonts w:ascii="Arial" w:eastAsia="Arial" w:hAnsi="Arial" w:cs="Arial"/>
          <w:sz w:val="22"/>
          <w:szCs w:val="22"/>
        </w:rPr>
        <w:t>SIP – School Improvement Plan</w:t>
      </w:r>
    </w:p>
    <w:p w14:paraId="7652F81B" w14:textId="77777777" w:rsidR="00966980" w:rsidRDefault="00966980" w:rsidP="00966980">
      <w:pPr>
        <w:numPr>
          <w:ilvl w:val="0"/>
          <w:numId w:val="24"/>
        </w:numPr>
        <w:ind w:hanging="360"/>
        <w:rPr>
          <w:sz w:val="22"/>
          <w:szCs w:val="22"/>
        </w:rPr>
      </w:pPr>
      <w:r>
        <w:rPr>
          <w:rFonts w:ascii="Arial" w:eastAsia="Arial" w:hAnsi="Arial" w:cs="Arial"/>
          <w:sz w:val="22"/>
          <w:szCs w:val="22"/>
        </w:rPr>
        <w:t>SEAL – Social and Emotional Aspects of Learning</w:t>
      </w:r>
    </w:p>
    <w:p w14:paraId="68052C07" w14:textId="77777777" w:rsidR="00966980" w:rsidRPr="002B05D9" w:rsidRDefault="00966980" w:rsidP="00966980">
      <w:pPr>
        <w:numPr>
          <w:ilvl w:val="0"/>
          <w:numId w:val="24"/>
        </w:numPr>
        <w:ind w:hanging="360"/>
        <w:rPr>
          <w:rFonts w:ascii="Arial" w:hAnsi="Arial" w:cs="Arial"/>
          <w:sz w:val="22"/>
          <w:szCs w:val="22"/>
        </w:rPr>
      </w:pPr>
      <w:r w:rsidRPr="002B05D9">
        <w:rPr>
          <w:rFonts w:ascii="Arial" w:hAnsi="Arial" w:cs="Arial"/>
          <w:sz w:val="22"/>
          <w:szCs w:val="22"/>
        </w:rPr>
        <w:t>SEF – Self-Evaluation Form</w:t>
      </w:r>
    </w:p>
    <w:p w14:paraId="2976EB13" w14:textId="77777777" w:rsidR="00966980" w:rsidRPr="002B05D9" w:rsidRDefault="00966980" w:rsidP="00966980">
      <w:pPr>
        <w:numPr>
          <w:ilvl w:val="0"/>
          <w:numId w:val="24"/>
        </w:numPr>
        <w:ind w:hanging="360"/>
        <w:rPr>
          <w:sz w:val="22"/>
          <w:szCs w:val="22"/>
        </w:rPr>
      </w:pPr>
      <w:r>
        <w:rPr>
          <w:rFonts w:ascii="Arial" w:eastAsia="Arial" w:hAnsi="Arial" w:cs="Arial"/>
          <w:sz w:val="22"/>
          <w:szCs w:val="22"/>
        </w:rPr>
        <w:t>SEN(D) – Special Education Needs (and Disabilities)</w:t>
      </w:r>
    </w:p>
    <w:p w14:paraId="52250C45" w14:textId="77777777" w:rsidR="00966980" w:rsidRDefault="00966980" w:rsidP="00966980">
      <w:pPr>
        <w:numPr>
          <w:ilvl w:val="0"/>
          <w:numId w:val="24"/>
        </w:numPr>
        <w:ind w:hanging="360"/>
        <w:rPr>
          <w:sz w:val="22"/>
          <w:szCs w:val="22"/>
        </w:rPr>
      </w:pPr>
      <w:proofErr w:type="spellStart"/>
      <w:r>
        <w:rPr>
          <w:rFonts w:ascii="Arial" w:eastAsia="Arial" w:hAnsi="Arial" w:cs="Arial"/>
          <w:sz w:val="22"/>
          <w:szCs w:val="22"/>
        </w:rPr>
        <w:t>SENCo</w:t>
      </w:r>
      <w:proofErr w:type="spellEnd"/>
      <w:r>
        <w:rPr>
          <w:rFonts w:ascii="Arial" w:eastAsia="Arial" w:hAnsi="Arial" w:cs="Arial"/>
          <w:sz w:val="22"/>
          <w:szCs w:val="22"/>
        </w:rPr>
        <w:t xml:space="preserve"> – SEN Co-ordinator</w:t>
      </w:r>
    </w:p>
    <w:p w14:paraId="7254A122" w14:textId="77777777" w:rsidR="00966980" w:rsidRDefault="00966980" w:rsidP="00966980">
      <w:pPr>
        <w:numPr>
          <w:ilvl w:val="0"/>
          <w:numId w:val="24"/>
        </w:numPr>
        <w:ind w:hanging="360"/>
        <w:rPr>
          <w:sz w:val="22"/>
          <w:szCs w:val="22"/>
        </w:rPr>
      </w:pPr>
      <w:r>
        <w:rPr>
          <w:rFonts w:ascii="Arial" w:eastAsia="Arial" w:hAnsi="Arial" w:cs="Arial"/>
          <w:sz w:val="22"/>
          <w:szCs w:val="22"/>
        </w:rPr>
        <w:t>SFVS – Schools Financial Value Standard (a means for the governing body to assess its financial processes)</w:t>
      </w:r>
    </w:p>
    <w:p w14:paraId="33B68F09" w14:textId="77777777" w:rsidR="00966980" w:rsidRDefault="00966980" w:rsidP="00966980">
      <w:pPr>
        <w:numPr>
          <w:ilvl w:val="0"/>
          <w:numId w:val="24"/>
        </w:numPr>
        <w:ind w:hanging="360"/>
        <w:rPr>
          <w:sz w:val="22"/>
          <w:szCs w:val="22"/>
        </w:rPr>
      </w:pPr>
      <w:r>
        <w:rPr>
          <w:rFonts w:ascii="Arial" w:eastAsia="Arial" w:hAnsi="Arial" w:cs="Arial"/>
          <w:sz w:val="22"/>
          <w:szCs w:val="22"/>
        </w:rPr>
        <w:t>SLT – Senior Leadership Team</w:t>
      </w:r>
    </w:p>
    <w:p w14:paraId="7D9A2581" w14:textId="77777777" w:rsidR="00966980" w:rsidRDefault="00966980" w:rsidP="00966980">
      <w:pPr>
        <w:numPr>
          <w:ilvl w:val="0"/>
          <w:numId w:val="24"/>
        </w:numPr>
        <w:ind w:hanging="360"/>
        <w:rPr>
          <w:sz w:val="22"/>
          <w:szCs w:val="22"/>
        </w:rPr>
      </w:pPr>
      <w:r>
        <w:rPr>
          <w:rFonts w:ascii="Arial" w:eastAsia="Arial" w:hAnsi="Arial" w:cs="Arial"/>
          <w:sz w:val="22"/>
          <w:szCs w:val="22"/>
        </w:rPr>
        <w:t>SMSCH – Social, Moral, Spiritual, Cultural and Health</w:t>
      </w:r>
    </w:p>
    <w:p w14:paraId="1D9DD2E1" w14:textId="77777777" w:rsidR="00966980" w:rsidRDefault="00966980" w:rsidP="00966980">
      <w:pPr>
        <w:numPr>
          <w:ilvl w:val="0"/>
          <w:numId w:val="24"/>
        </w:numPr>
        <w:ind w:hanging="360"/>
        <w:rPr>
          <w:sz w:val="22"/>
          <w:szCs w:val="22"/>
        </w:rPr>
      </w:pPr>
      <w:r>
        <w:rPr>
          <w:rFonts w:ascii="Arial" w:eastAsia="Arial" w:hAnsi="Arial" w:cs="Arial"/>
          <w:sz w:val="22"/>
          <w:szCs w:val="22"/>
        </w:rPr>
        <w:t>SPAG – Spelling, Punctuation, and Grammar (Grammar, Punctuation and Spelling more correctly)</w:t>
      </w:r>
    </w:p>
    <w:p w14:paraId="4AAFD5E2" w14:textId="77777777" w:rsidR="00966980" w:rsidRDefault="00966980" w:rsidP="00966980">
      <w:pPr>
        <w:numPr>
          <w:ilvl w:val="0"/>
          <w:numId w:val="24"/>
        </w:numPr>
        <w:ind w:hanging="360"/>
        <w:rPr>
          <w:sz w:val="22"/>
          <w:szCs w:val="22"/>
        </w:rPr>
      </w:pPr>
      <w:r>
        <w:rPr>
          <w:rFonts w:ascii="Arial" w:eastAsia="Arial" w:hAnsi="Arial" w:cs="Arial"/>
          <w:sz w:val="22"/>
          <w:szCs w:val="22"/>
        </w:rPr>
        <w:t>TAs – Teaching Assistants</w:t>
      </w:r>
    </w:p>
    <w:p w14:paraId="56AD1844" w14:textId="77777777" w:rsidR="00966980" w:rsidRDefault="00966980" w:rsidP="00966980">
      <w:pPr>
        <w:numPr>
          <w:ilvl w:val="0"/>
          <w:numId w:val="24"/>
        </w:numPr>
        <w:ind w:hanging="360"/>
        <w:rPr>
          <w:sz w:val="22"/>
          <w:szCs w:val="22"/>
        </w:rPr>
      </w:pPr>
      <w:r>
        <w:rPr>
          <w:rFonts w:ascii="Arial" w:eastAsia="Arial" w:hAnsi="Arial" w:cs="Arial"/>
          <w:sz w:val="22"/>
          <w:szCs w:val="22"/>
        </w:rPr>
        <w:t>TLRs – Teaching and Learning Responsibilities</w:t>
      </w:r>
    </w:p>
    <w:p w14:paraId="4988C863" w14:textId="0F658ECF" w:rsidR="0027047A" w:rsidRPr="00A04115" w:rsidRDefault="00966980" w:rsidP="00966980">
      <w:pPr>
        <w:numPr>
          <w:ilvl w:val="0"/>
          <w:numId w:val="24"/>
        </w:numPr>
        <w:ind w:hanging="360"/>
        <w:rPr>
          <w:sz w:val="22"/>
          <w:szCs w:val="22"/>
        </w:rPr>
      </w:pPr>
      <w:proofErr w:type="spellStart"/>
      <w:r>
        <w:rPr>
          <w:rFonts w:ascii="Arial" w:eastAsia="Arial" w:hAnsi="Arial" w:cs="Arial"/>
          <w:sz w:val="22"/>
          <w:szCs w:val="22"/>
        </w:rPr>
        <w:t>virement</w:t>
      </w:r>
      <w:proofErr w:type="spellEnd"/>
      <w:r>
        <w:rPr>
          <w:rFonts w:ascii="Arial" w:eastAsia="Arial" w:hAnsi="Arial" w:cs="Arial"/>
          <w:sz w:val="22"/>
          <w:szCs w:val="22"/>
        </w:rPr>
        <w:t xml:space="preserve"> – agreed transfer of funds from an allocated budget heading to another  </w:t>
      </w:r>
    </w:p>
    <w:sectPr w:rsidR="0027047A" w:rsidRPr="00A04115" w:rsidSect="00CB5F77">
      <w:footerReference w:type="default" r:id="rId23"/>
      <w:pgSz w:w="11907" w:h="16839" w:code="9"/>
      <w:pgMar w:top="720" w:right="720" w:bottom="720" w:left="720" w:header="510" w:footer="454"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7F5F4" w14:textId="77777777" w:rsidR="00AE6871" w:rsidRDefault="00AE6871">
      <w:r>
        <w:separator/>
      </w:r>
    </w:p>
  </w:endnote>
  <w:endnote w:type="continuationSeparator" w:id="0">
    <w:p w14:paraId="623A5A45" w14:textId="77777777" w:rsidR="00AE6871" w:rsidRDefault="00AE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4483"/>
      <w:docPartObj>
        <w:docPartGallery w:val="Page Numbers (Bottom of Page)"/>
        <w:docPartUnique/>
      </w:docPartObj>
    </w:sdtPr>
    <w:sdtEndPr>
      <w:rPr>
        <w:rFonts w:ascii="Arial" w:hAnsi="Arial" w:cs="Arial"/>
        <w:noProof/>
        <w:sz w:val="20"/>
        <w:szCs w:val="20"/>
      </w:rPr>
    </w:sdtEndPr>
    <w:sdtContent>
      <w:p w14:paraId="6BDEAC97" w14:textId="77777777" w:rsidR="00C32B98" w:rsidRPr="00A94843" w:rsidRDefault="00C32B98" w:rsidP="00A94843">
        <w:pPr>
          <w:pStyle w:val="Footer"/>
          <w:jc w:val="right"/>
          <w:rPr>
            <w:rFonts w:ascii="Arial" w:hAnsi="Arial" w:cs="Arial"/>
            <w:sz w:val="20"/>
            <w:szCs w:val="20"/>
          </w:rPr>
        </w:pPr>
        <w:r w:rsidRPr="00A94843">
          <w:rPr>
            <w:rFonts w:ascii="Arial" w:hAnsi="Arial" w:cs="Arial"/>
            <w:sz w:val="20"/>
            <w:szCs w:val="20"/>
          </w:rPr>
          <w:fldChar w:fldCharType="begin"/>
        </w:r>
        <w:r w:rsidRPr="00A94843">
          <w:rPr>
            <w:rFonts w:ascii="Arial" w:hAnsi="Arial" w:cs="Arial"/>
            <w:sz w:val="20"/>
            <w:szCs w:val="20"/>
          </w:rPr>
          <w:instrText xml:space="preserve"> PAGE   \* MERGEFORMAT </w:instrText>
        </w:r>
        <w:r w:rsidRPr="00A94843">
          <w:rPr>
            <w:rFonts w:ascii="Arial" w:hAnsi="Arial" w:cs="Arial"/>
            <w:sz w:val="20"/>
            <w:szCs w:val="20"/>
          </w:rPr>
          <w:fldChar w:fldCharType="separate"/>
        </w:r>
        <w:r w:rsidR="007C4285">
          <w:rPr>
            <w:rFonts w:ascii="Arial" w:hAnsi="Arial" w:cs="Arial"/>
            <w:noProof/>
            <w:sz w:val="20"/>
            <w:szCs w:val="20"/>
          </w:rPr>
          <w:t>18</w:t>
        </w:r>
        <w:r w:rsidRPr="00A94843">
          <w:rPr>
            <w:rFonts w:ascii="Arial" w:hAnsi="Arial" w:cs="Arial"/>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1485C" w14:textId="77777777" w:rsidR="00AE6871" w:rsidRDefault="00AE6871">
      <w:r>
        <w:separator/>
      </w:r>
    </w:p>
  </w:footnote>
  <w:footnote w:type="continuationSeparator" w:id="0">
    <w:p w14:paraId="4A48495A" w14:textId="77777777" w:rsidR="00AE6871" w:rsidRDefault="00AE68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0.55pt;height:346.4pt" o:bullet="t">
        <v:imagedata r:id="rId1" o:title="Solid Black Logo"/>
      </v:shape>
    </w:pict>
  </w:numPicBullet>
  <w:abstractNum w:abstractNumId="0">
    <w:nsid w:val="02133DC3"/>
    <w:multiLevelType w:val="multilevel"/>
    <w:tmpl w:val="4244ADD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4C6589"/>
    <w:multiLevelType w:val="multilevel"/>
    <w:tmpl w:val="0BD656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F16811"/>
    <w:multiLevelType w:val="multilevel"/>
    <w:tmpl w:val="61CEA7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2C660A"/>
    <w:multiLevelType w:val="multilevel"/>
    <w:tmpl w:val="9B4C2AD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B055E52"/>
    <w:multiLevelType w:val="hybridMultilevel"/>
    <w:tmpl w:val="85A0D472"/>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36A0A"/>
    <w:multiLevelType w:val="multilevel"/>
    <w:tmpl w:val="B7A4AF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B2F1BD2"/>
    <w:multiLevelType w:val="hybridMultilevel"/>
    <w:tmpl w:val="68CE30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216369"/>
    <w:multiLevelType w:val="hybridMultilevel"/>
    <w:tmpl w:val="1B2CC490"/>
    <w:lvl w:ilvl="0" w:tplc="8F901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10B3"/>
    <w:multiLevelType w:val="hybridMultilevel"/>
    <w:tmpl w:val="B8D2F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9E00A1"/>
    <w:multiLevelType w:val="multilevel"/>
    <w:tmpl w:val="851E77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15040F1"/>
    <w:multiLevelType w:val="multilevel"/>
    <w:tmpl w:val="1F96426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7F6376C"/>
    <w:multiLevelType w:val="multilevel"/>
    <w:tmpl w:val="F6CE015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8AF7A02"/>
    <w:multiLevelType w:val="multilevel"/>
    <w:tmpl w:val="F266E1CC"/>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AB115CF"/>
    <w:multiLevelType w:val="hybridMultilevel"/>
    <w:tmpl w:val="A6F6B6B4"/>
    <w:lvl w:ilvl="0" w:tplc="9C087412">
      <w:start w:val="1"/>
      <w:numFmt w:val="bullet"/>
      <w:lvlText w:val=""/>
      <w:lvlJc w:val="left"/>
      <w:pPr>
        <w:ind w:left="340" w:hanging="227"/>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C7EE7"/>
    <w:multiLevelType w:val="multilevel"/>
    <w:tmpl w:val="647C54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2D740A09"/>
    <w:multiLevelType w:val="multilevel"/>
    <w:tmpl w:val="3A4E50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EF11FA9"/>
    <w:multiLevelType w:val="multilevel"/>
    <w:tmpl w:val="7CA40F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13E6232"/>
    <w:multiLevelType w:val="multilevel"/>
    <w:tmpl w:val="CDACE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224534E"/>
    <w:multiLevelType w:val="hybridMultilevel"/>
    <w:tmpl w:val="3A066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7C3A30"/>
    <w:multiLevelType w:val="hybridMultilevel"/>
    <w:tmpl w:val="009C998A"/>
    <w:lvl w:ilvl="0" w:tplc="2C066AAA">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7E5969"/>
    <w:multiLevelType w:val="hybridMultilevel"/>
    <w:tmpl w:val="9B22E2B2"/>
    <w:lvl w:ilvl="0" w:tplc="8F901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242F9"/>
    <w:multiLevelType w:val="hybridMultilevel"/>
    <w:tmpl w:val="FC02A3B0"/>
    <w:lvl w:ilvl="0" w:tplc="9EF6E41C">
      <w:start w:val="1"/>
      <w:numFmt w:val="bullet"/>
      <w:lvlText w:val=""/>
      <w:lvlJc w:val="left"/>
      <w:pPr>
        <w:ind w:left="340" w:hanging="227"/>
      </w:pPr>
      <w:rPr>
        <w:rFonts w:ascii="Webdings" w:hAnsi="Web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03257C"/>
    <w:multiLevelType w:val="hybridMultilevel"/>
    <w:tmpl w:val="9114151E"/>
    <w:lvl w:ilvl="0" w:tplc="2C066AAA">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7793AB9"/>
    <w:multiLevelType w:val="multilevel"/>
    <w:tmpl w:val="198C6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B8C0091"/>
    <w:multiLevelType w:val="multilevel"/>
    <w:tmpl w:val="CBE6C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C4B0DC5"/>
    <w:multiLevelType w:val="multilevel"/>
    <w:tmpl w:val="E26CF8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E027247"/>
    <w:multiLevelType w:val="multilevel"/>
    <w:tmpl w:val="DE26D6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50F33621"/>
    <w:multiLevelType w:val="hybridMultilevel"/>
    <w:tmpl w:val="97F2C420"/>
    <w:lvl w:ilvl="0" w:tplc="6EB6CB10">
      <w:start w:val="1"/>
      <w:numFmt w:val="bullet"/>
      <w:lvlText w:val=""/>
      <w:lvlJc w:val="left"/>
      <w:pPr>
        <w:ind w:left="1440" w:hanging="360"/>
      </w:pPr>
      <w:rPr>
        <w:rFonts w:ascii="Webdings" w:hAnsi="Web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014E41"/>
    <w:multiLevelType w:val="multilevel"/>
    <w:tmpl w:val="8C4E16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4417B4C"/>
    <w:multiLevelType w:val="multilevel"/>
    <w:tmpl w:val="CF7A04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9BC3B5A"/>
    <w:multiLevelType w:val="hybridMultilevel"/>
    <w:tmpl w:val="433E0BB4"/>
    <w:lvl w:ilvl="0" w:tplc="2C066AAA">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F3A0F6B"/>
    <w:multiLevelType w:val="hybridMultilevel"/>
    <w:tmpl w:val="67A4726A"/>
    <w:lvl w:ilvl="0" w:tplc="2C066AAA">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C13734"/>
    <w:multiLevelType w:val="hybridMultilevel"/>
    <w:tmpl w:val="142C6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667E8E"/>
    <w:multiLevelType w:val="hybridMultilevel"/>
    <w:tmpl w:val="B5CCE216"/>
    <w:lvl w:ilvl="0" w:tplc="2C066AAA">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4C4470"/>
    <w:multiLevelType w:val="hybridMultilevel"/>
    <w:tmpl w:val="6E5C5304"/>
    <w:lvl w:ilvl="0" w:tplc="8F901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104DF"/>
    <w:multiLevelType w:val="multilevel"/>
    <w:tmpl w:val="409E37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64851AF7"/>
    <w:multiLevelType w:val="multilevel"/>
    <w:tmpl w:val="5FC204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658C7DBB"/>
    <w:multiLevelType w:val="multilevel"/>
    <w:tmpl w:val="89D8C0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697F0366"/>
    <w:multiLevelType w:val="multilevel"/>
    <w:tmpl w:val="3E4EAD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6A562975"/>
    <w:multiLevelType w:val="multilevel"/>
    <w:tmpl w:val="538E011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6AAA4CCC"/>
    <w:multiLevelType w:val="hybridMultilevel"/>
    <w:tmpl w:val="0CAA5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27936"/>
    <w:multiLevelType w:val="multilevel"/>
    <w:tmpl w:val="CB68DA1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70F77285"/>
    <w:multiLevelType w:val="hybridMultilevel"/>
    <w:tmpl w:val="74F20A0A"/>
    <w:lvl w:ilvl="0" w:tplc="6EB6CB10">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4E5D32"/>
    <w:multiLevelType w:val="hybridMultilevel"/>
    <w:tmpl w:val="02A60934"/>
    <w:lvl w:ilvl="0" w:tplc="2C066AAA">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7B1845"/>
    <w:multiLevelType w:val="multilevel"/>
    <w:tmpl w:val="6568A0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36"/>
  </w:num>
  <w:num w:numId="3">
    <w:abstractNumId w:val="29"/>
  </w:num>
  <w:num w:numId="4">
    <w:abstractNumId w:val="17"/>
  </w:num>
  <w:num w:numId="5">
    <w:abstractNumId w:val="25"/>
  </w:num>
  <w:num w:numId="6">
    <w:abstractNumId w:val="24"/>
  </w:num>
  <w:num w:numId="7">
    <w:abstractNumId w:val="26"/>
  </w:num>
  <w:num w:numId="8">
    <w:abstractNumId w:val="11"/>
  </w:num>
  <w:num w:numId="9">
    <w:abstractNumId w:val="1"/>
  </w:num>
  <w:num w:numId="10">
    <w:abstractNumId w:val="28"/>
  </w:num>
  <w:num w:numId="11">
    <w:abstractNumId w:val="2"/>
  </w:num>
  <w:num w:numId="12">
    <w:abstractNumId w:val="14"/>
  </w:num>
  <w:num w:numId="13">
    <w:abstractNumId w:val="16"/>
  </w:num>
  <w:num w:numId="14">
    <w:abstractNumId w:val="37"/>
  </w:num>
  <w:num w:numId="15">
    <w:abstractNumId w:val="35"/>
  </w:num>
  <w:num w:numId="16">
    <w:abstractNumId w:val="9"/>
  </w:num>
  <w:num w:numId="17">
    <w:abstractNumId w:val="5"/>
  </w:num>
  <w:num w:numId="18">
    <w:abstractNumId w:val="10"/>
  </w:num>
  <w:num w:numId="19">
    <w:abstractNumId w:val="39"/>
  </w:num>
  <w:num w:numId="20">
    <w:abstractNumId w:val="3"/>
  </w:num>
  <w:num w:numId="21">
    <w:abstractNumId w:val="0"/>
  </w:num>
  <w:num w:numId="22">
    <w:abstractNumId w:val="23"/>
  </w:num>
  <w:num w:numId="23">
    <w:abstractNumId w:val="12"/>
  </w:num>
  <w:num w:numId="24">
    <w:abstractNumId w:val="38"/>
  </w:num>
  <w:num w:numId="25">
    <w:abstractNumId w:val="41"/>
  </w:num>
  <w:num w:numId="26">
    <w:abstractNumId w:val="44"/>
  </w:num>
  <w:num w:numId="27">
    <w:abstractNumId w:val="34"/>
  </w:num>
  <w:num w:numId="28">
    <w:abstractNumId w:val="20"/>
  </w:num>
  <w:num w:numId="29">
    <w:abstractNumId w:val="7"/>
  </w:num>
  <w:num w:numId="30">
    <w:abstractNumId w:val="4"/>
  </w:num>
  <w:num w:numId="31">
    <w:abstractNumId w:val="40"/>
  </w:num>
  <w:num w:numId="32">
    <w:abstractNumId w:val="42"/>
  </w:num>
  <w:num w:numId="33">
    <w:abstractNumId w:val="13"/>
  </w:num>
  <w:num w:numId="34">
    <w:abstractNumId w:val="27"/>
  </w:num>
  <w:num w:numId="35">
    <w:abstractNumId w:val="21"/>
  </w:num>
  <w:num w:numId="36">
    <w:abstractNumId w:val="8"/>
  </w:num>
  <w:num w:numId="37">
    <w:abstractNumId w:val="18"/>
  </w:num>
  <w:num w:numId="38">
    <w:abstractNumId w:val="6"/>
  </w:num>
  <w:num w:numId="39">
    <w:abstractNumId w:val="31"/>
  </w:num>
  <w:num w:numId="40">
    <w:abstractNumId w:val="33"/>
  </w:num>
  <w:num w:numId="41">
    <w:abstractNumId w:val="43"/>
  </w:num>
  <w:num w:numId="42">
    <w:abstractNumId w:val="32"/>
  </w:num>
  <w:num w:numId="43">
    <w:abstractNumId w:val="30"/>
  </w:num>
  <w:num w:numId="44">
    <w:abstractNumId w:val="1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7A"/>
    <w:rsid w:val="00025AD1"/>
    <w:rsid w:val="00030A1B"/>
    <w:rsid w:val="00030A3C"/>
    <w:rsid w:val="000844E8"/>
    <w:rsid w:val="0008622F"/>
    <w:rsid w:val="00103E92"/>
    <w:rsid w:val="0011075F"/>
    <w:rsid w:val="00135C08"/>
    <w:rsid w:val="00141B79"/>
    <w:rsid w:val="001C3DCB"/>
    <w:rsid w:val="001E4EB5"/>
    <w:rsid w:val="00204930"/>
    <w:rsid w:val="00251D2C"/>
    <w:rsid w:val="0025496D"/>
    <w:rsid w:val="0027047A"/>
    <w:rsid w:val="002878FA"/>
    <w:rsid w:val="002B05D9"/>
    <w:rsid w:val="002E7612"/>
    <w:rsid w:val="00313CA5"/>
    <w:rsid w:val="00355D2C"/>
    <w:rsid w:val="003605A5"/>
    <w:rsid w:val="00366160"/>
    <w:rsid w:val="00366A1A"/>
    <w:rsid w:val="003738CA"/>
    <w:rsid w:val="003D5E7A"/>
    <w:rsid w:val="00406089"/>
    <w:rsid w:val="0042193B"/>
    <w:rsid w:val="00437DD8"/>
    <w:rsid w:val="004705A6"/>
    <w:rsid w:val="004774FD"/>
    <w:rsid w:val="004A4B67"/>
    <w:rsid w:val="004D41E0"/>
    <w:rsid w:val="00500329"/>
    <w:rsid w:val="00506B09"/>
    <w:rsid w:val="00513676"/>
    <w:rsid w:val="00520474"/>
    <w:rsid w:val="005248B4"/>
    <w:rsid w:val="00540E5A"/>
    <w:rsid w:val="0056037C"/>
    <w:rsid w:val="0056681B"/>
    <w:rsid w:val="00582995"/>
    <w:rsid w:val="005E616D"/>
    <w:rsid w:val="005F1B80"/>
    <w:rsid w:val="005F5C40"/>
    <w:rsid w:val="00626DFE"/>
    <w:rsid w:val="00636B5F"/>
    <w:rsid w:val="0064477B"/>
    <w:rsid w:val="006716FC"/>
    <w:rsid w:val="006D4E18"/>
    <w:rsid w:val="006F5571"/>
    <w:rsid w:val="00701431"/>
    <w:rsid w:val="00720B54"/>
    <w:rsid w:val="00730381"/>
    <w:rsid w:val="0074302B"/>
    <w:rsid w:val="007513F0"/>
    <w:rsid w:val="00786915"/>
    <w:rsid w:val="007C4285"/>
    <w:rsid w:val="007D6138"/>
    <w:rsid w:val="007E2F14"/>
    <w:rsid w:val="00817176"/>
    <w:rsid w:val="00837563"/>
    <w:rsid w:val="00844A1E"/>
    <w:rsid w:val="008454C7"/>
    <w:rsid w:val="00845802"/>
    <w:rsid w:val="00863B0B"/>
    <w:rsid w:val="008925A3"/>
    <w:rsid w:val="00893723"/>
    <w:rsid w:val="0089696F"/>
    <w:rsid w:val="008A7228"/>
    <w:rsid w:val="008B19C0"/>
    <w:rsid w:val="008C76E4"/>
    <w:rsid w:val="008E0A5B"/>
    <w:rsid w:val="008E62CE"/>
    <w:rsid w:val="008F5191"/>
    <w:rsid w:val="00901A61"/>
    <w:rsid w:val="00902E72"/>
    <w:rsid w:val="009170C9"/>
    <w:rsid w:val="00962704"/>
    <w:rsid w:val="009658AC"/>
    <w:rsid w:val="00966980"/>
    <w:rsid w:val="00983157"/>
    <w:rsid w:val="009851C3"/>
    <w:rsid w:val="009B7A16"/>
    <w:rsid w:val="009F6523"/>
    <w:rsid w:val="00A04115"/>
    <w:rsid w:val="00A94843"/>
    <w:rsid w:val="00A9702E"/>
    <w:rsid w:val="00AA0C81"/>
    <w:rsid w:val="00AA0D95"/>
    <w:rsid w:val="00AE6871"/>
    <w:rsid w:val="00B058B0"/>
    <w:rsid w:val="00B25500"/>
    <w:rsid w:val="00B35B2B"/>
    <w:rsid w:val="00B5346C"/>
    <w:rsid w:val="00B60C4E"/>
    <w:rsid w:val="00B74E64"/>
    <w:rsid w:val="00BB5FAF"/>
    <w:rsid w:val="00BF262F"/>
    <w:rsid w:val="00BF3EFE"/>
    <w:rsid w:val="00C32B98"/>
    <w:rsid w:val="00C35C3B"/>
    <w:rsid w:val="00C52459"/>
    <w:rsid w:val="00C9258F"/>
    <w:rsid w:val="00CB5F77"/>
    <w:rsid w:val="00CE1C1A"/>
    <w:rsid w:val="00D352F8"/>
    <w:rsid w:val="00D72226"/>
    <w:rsid w:val="00DC1E2C"/>
    <w:rsid w:val="00DD16BF"/>
    <w:rsid w:val="00E05A96"/>
    <w:rsid w:val="00E11F1D"/>
    <w:rsid w:val="00E1419D"/>
    <w:rsid w:val="00ED207D"/>
    <w:rsid w:val="00F42E54"/>
    <w:rsid w:val="00F46A15"/>
    <w:rsid w:val="00F72C44"/>
    <w:rsid w:val="00F907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85E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jc w:val="center"/>
      <w:outlineLvl w:val="1"/>
    </w:pPr>
    <w:rPr>
      <w:b/>
      <w:u w:val="single"/>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rPr>
      <w:rFonts w:ascii="Arial" w:eastAsia="Arial" w:hAnsi="Arial" w:cs="Arial"/>
      <w:b/>
      <w:sz w:val="36"/>
      <w:szCs w:val="36"/>
    </w:rPr>
  </w:style>
  <w:style w:type="paragraph" w:styleId="Heading5">
    <w:name w:val="heading 5"/>
    <w:basedOn w:val="Normal"/>
    <w:next w:val="Normal"/>
    <w:pPr>
      <w:keepNext/>
      <w:keepLines/>
      <w:spacing w:before="240" w:after="60"/>
      <w:outlineLvl w:val="4"/>
    </w:pPr>
    <w:rPr>
      <w:rFonts w:ascii="Arial" w:eastAsia="Arial" w:hAnsi="Arial" w:cs="Arial"/>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u w:val="single"/>
    </w:rPr>
  </w:style>
  <w:style w:type="paragraph" w:styleId="Subtitle">
    <w:name w:val="Subtitle"/>
    <w:basedOn w:val="Normal"/>
    <w:next w:val="Normal"/>
    <w:pPr>
      <w:keepNext/>
      <w:keepLines/>
      <w:jc w:val="center"/>
    </w:pPr>
    <w:rPr>
      <w:i/>
      <w:color w:val="666666"/>
      <w:sz w:val="32"/>
      <w:szCs w:val="32"/>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B5F77"/>
    <w:pPr>
      <w:tabs>
        <w:tab w:val="center" w:pos="4513"/>
        <w:tab w:val="right" w:pos="9026"/>
      </w:tabs>
    </w:pPr>
  </w:style>
  <w:style w:type="character" w:customStyle="1" w:styleId="HeaderChar">
    <w:name w:val="Header Char"/>
    <w:basedOn w:val="DefaultParagraphFont"/>
    <w:link w:val="Header"/>
    <w:uiPriority w:val="99"/>
    <w:rsid w:val="00CB5F77"/>
  </w:style>
  <w:style w:type="paragraph" w:styleId="Footer">
    <w:name w:val="footer"/>
    <w:basedOn w:val="Normal"/>
    <w:link w:val="FooterChar"/>
    <w:uiPriority w:val="99"/>
    <w:unhideWhenUsed/>
    <w:rsid w:val="00CB5F77"/>
    <w:pPr>
      <w:tabs>
        <w:tab w:val="center" w:pos="4513"/>
        <w:tab w:val="right" w:pos="9026"/>
      </w:tabs>
    </w:pPr>
  </w:style>
  <w:style w:type="character" w:customStyle="1" w:styleId="FooterChar">
    <w:name w:val="Footer Char"/>
    <w:basedOn w:val="DefaultParagraphFont"/>
    <w:link w:val="Footer"/>
    <w:uiPriority w:val="99"/>
    <w:rsid w:val="00CB5F77"/>
  </w:style>
  <w:style w:type="table" w:styleId="TableGrid">
    <w:name w:val="Table Grid"/>
    <w:basedOn w:val="TableNormal"/>
    <w:uiPriority w:val="39"/>
    <w:rsid w:val="00A94843"/>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3CA5"/>
    <w:pPr>
      <w:ind w:left="720"/>
      <w:contextualSpacing/>
    </w:pPr>
  </w:style>
  <w:style w:type="character" w:styleId="Hyperlink">
    <w:name w:val="Hyperlink"/>
    <w:basedOn w:val="DefaultParagraphFont"/>
    <w:uiPriority w:val="99"/>
    <w:unhideWhenUsed/>
    <w:rsid w:val="00251D2C"/>
    <w:rPr>
      <w:color w:val="0563C1" w:themeColor="hyperlink"/>
      <w:u w:val="single"/>
    </w:rPr>
  </w:style>
  <w:style w:type="paragraph" w:styleId="BalloonText">
    <w:name w:val="Balloon Text"/>
    <w:basedOn w:val="Normal"/>
    <w:link w:val="BalloonTextChar"/>
    <w:uiPriority w:val="99"/>
    <w:semiHidden/>
    <w:unhideWhenUsed/>
    <w:rsid w:val="00204930"/>
    <w:rPr>
      <w:rFonts w:ascii="Tahoma" w:hAnsi="Tahoma" w:cs="Tahoma"/>
      <w:sz w:val="16"/>
      <w:szCs w:val="16"/>
    </w:rPr>
  </w:style>
  <w:style w:type="character" w:customStyle="1" w:styleId="BalloonTextChar">
    <w:name w:val="Balloon Text Char"/>
    <w:basedOn w:val="DefaultParagraphFont"/>
    <w:link w:val="BalloonText"/>
    <w:uiPriority w:val="99"/>
    <w:semiHidden/>
    <w:rsid w:val="00204930"/>
    <w:rPr>
      <w:rFonts w:ascii="Tahoma" w:hAnsi="Tahoma" w:cs="Tahoma"/>
      <w:sz w:val="16"/>
      <w:szCs w:val="16"/>
    </w:rPr>
  </w:style>
  <w:style w:type="character" w:styleId="FollowedHyperlink">
    <w:name w:val="FollowedHyperlink"/>
    <w:basedOn w:val="DefaultParagraphFont"/>
    <w:uiPriority w:val="99"/>
    <w:semiHidden/>
    <w:unhideWhenUsed/>
    <w:rsid w:val="00421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6289">
      <w:bodyDiv w:val="1"/>
      <w:marLeft w:val="0"/>
      <w:marRight w:val="0"/>
      <w:marTop w:val="0"/>
      <w:marBottom w:val="0"/>
      <w:divBdr>
        <w:top w:val="none" w:sz="0" w:space="0" w:color="auto"/>
        <w:left w:val="none" w:sz="0" w:space="0" w:color="auto"/>
        <w:bottom w:val="none" w:sz="0" w:space="0" w:color="auto"/>
        <w:right w:val="none" w:sz="0" w:space="0" w:color="auto"/>
      </w:divBdr>
      <w:divsChild>
        <w:div w:id="1854489907">
          <w:marLeft w:val="0"/>
          <w:marRight w:val="0"/>
          <w:marTop w:val="0"/>
          <w:marBottom w:val="0"/>
          <w:divBdr>
            <w:top w:val="none" w:sz="0" w:space="0" w:color="auto"/>
            <w:left w:val="none" w:sz="0" w:space="0" w:color="auto"/>
            <w:bottom w:val="none" w:sz="0" w:space="0" w:color="auto"/>
            <w:right w:val="none" w:sz="0" w:space="0" w:color="auto"/>
          </w:divBdr>
        </w:div>
        <w:div w:id="1221288158">
          <w:marLeft w:val="0"/>
          <w:marRight w:val="0"/>
          <w:marTop w:val="0"/>
          <w:marBottom w:val="0"/>
          <w:divBdr>
            <w:top w:val="none" w:sz="0" w:space="0" w:color="auto"/>
            <w:left w:val="none" w:sz="0" w:space="0" w:color="auto"/>
            <w:bottom w:val="none" w:sz="0" w:space="0" w:color="auto"/>
            <w:right w:val="none" w:sz="0" w:space="0" w:color="auto"/>
          </w:divBdr>
        </w:div>
        <w:div w:id="919875851">
          <w:marLeft w:val="0"/>
          <w:marRight w:val="0"/>
          <w:marTop w:val="0"/>
          <w:marBottom w:val="0"/>
          <w:divBdr>
            <w:top w:val="none" w:sz="0" w:space="0" w:color="auto"/>
            <w:left w:val="none" w:sz="0" w:space="0" w:color="auto"/>
            <w:bottom w:val="none" w:sz="0" w:space="0" w:color="auto"/>
            <w:right w:val="none" w:sz="0" w:space="0" w:color="auto"/>
          </w:divBdr>
        </w:div>
        <w:div w:id="431781910">
          <w:marLeft w:val="0"/>
          <w:marRight w:val="0"/>
          <w:marTop w:val="0"/>
          <w:marBottom w:val="0"/>
          <w:divBdr>
            <w:top w:val="none" w:sz="0" w:space="0" w:color="auto"/>
            <w:left w:val="none" w:sz="0" w:space="0" w:color="auto"/>
            <w:bottom w:val="none" w:sz="0" w:space="0" w:color="auto"/>
            <w:right w:val="none" w:sz="0" w:space="0" w:color="auto"/>
          </w:divBdr>
        </w:div>
        <w:div w:id="104233101">
          <w:marLeft w:val="0"/>
          <w:marRight w:val="0"/>
          <w:marTop w:val="0"/>
          <w:marBottom w:val="0"/>
          <w:divBdr>
            <w:top w:val="none" w:sz="0" w:space="0" w:color="auto"/>
            <w:left w:val="none" w:sz="0" w:space="0" w:color="auto"/>
            <w:bottom w:val="none" w:sz="0" w:space="0" w:color="auto"/>
            <w:right w:val="none" w:sz="0" w:space="0" w:color="auto"/>
          </w:divBdr>
        </w:div>
        <w:div w:id="1469974766">
          <w:marLeft w:val="0"/>
          <w:marRight w:val="0"/>
          <w:marTop w:val="0"/>
          <w:marBottom w:val="0"/>
          <w:divBdr>
            <w:top w:val="none" w:sz="0" w:space="0" w:color="auto"/>
            <w:left w:val="none" w:sz="0" w:space="0" w:color="auto"/>
            <w:bottom w:val="none" w:sz="0" w:space="0" w:color="auto"/>
            <w:right w:val="none" w:sz="0" w:space="0" w:color="auto"/>
          </w:divBdr>
        </w:div>
        <w:div w:id="344986226">
          <w:marLeft w:val="0"/>
          <w:marRight w:val="0"/>
          <w:marTop w:val="0"/>
          <w:marBottom w:val="0"/>
          <w:divBdr>
            <w:top w:val="none" w:sz="0" w:space="0" w:color="auto"/>
            <w:left w:val="none" w:sz="0" w:space="0" w:color="auto"/>
            <w:bottom w:val="none" w:sz="0" w:space="0" w:color="auto"/>
            <w:right w:val="none" w:sz="0" w:space="0" w:color="auto"/>
          </w:divBdr>
        </w:div>
        <w:div w:id="833839594">
          <w:marLeft w:val="0"/>
          <w:marRight w:val="0"/>
          <w:marTop w:val="0"/>
          <w:marBottom w:val="0"/>
          <w:divBdr>
            <w:top w:val="none" w:sz="0" w:space="0" w:color="auto"/>
            <w:left w:val="none" w:sz="0" w:space="0" w:color="auto"/>
            <w:bottom w:val="none" w:sz="0" w:space="0" w:color="auto"/>
            <w:right w:val="none" w:sz="0" w:space="0" w:color="auto"/>
          </w:divBdr>
        </w:div>
        <w:div w:id="2003239857">
          <w:marLeft w:val="0"/>
          <w:marRight w:val="0"/>
          <w:marTop w:val="0"/>
          <w:marBottom w:val="0"/>
          <w:divBdr>
            <w:top w:val="none" w:sz="0" w:space="0" w:color="auto"/>
            <w:left w:val="none" w:sz="0" w:space="0" w:color="auto"/>
            <w:bottom w:val="none" w:sz="0" w:space="0" w:color="auto"/>
            <w:right w:val="none" w:sz="0" w:space="0" w:color="auto"/>
          </w:divBdr>
        </w:div>
      </w:divsChild>
    </w:div>
    <w:div w:id="1166634657">
      <w:bodyDiv w:val="1"/>
      <w:marLeft w:val="0"/>
      <w:marRight w:val="0"/>
      <w:marTop w:val="0"/>
      <w:marBottom w:val="0"/>
      <w:divBdr>
        <w:top w:val="none" w:sz="0" w:space="0" w:color="auto"/>
        <w:left w:val="none" w:sz="0" w:space="0" w:color="auto"/>
        <w:bottom w:val="none" w:sz="0" w:space="0" w:color="auto"/>
        <w:right w:val="none" w:sz="0" w:space="0" w:color="auto"/>
      </w:divBdr>
    </w:div>
    <w:div w:id="203260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keytosuccess.education.gov.uk/schools/" TargetMode="External"/><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hyperlink" Target="https://schoolgovernors.thekeysupport.com/" TargetMode="External"/><Relationship Id="rId12" Type="http://schemas.openxmlformats.org/officeDocument/2006/relationships/hyperlink" Target="https://www.gov.uk/government/publications/governance-handbook" TargetMode="External"/><Relationship Id="rId13" Type="http://schemas.openxmlformats.org/officeDocument/2006/relationships/hyperlink" Target="https://www.compare-school-performance.service.gov.uk/" TargetMode="External"/><Relationship Id="rId14" Type="http://schemas.openxmlformats.org/officeDocument/2006/relationships/hyperlink" Target="https://www.gov.uk/government/publications/common-inspection-framework-education-skills-and-early-years-from-september-2015" TargetMode="External"/><Relationship Id="rId15" Type="http://schemas.openxmlformats.org/officeDocument/2006/relationships/hyperlink" Target="http://www.nga.org.uk" TargetMode="External"/><Relationship Id="rId16" Type="http://schemas.openxmlformats.org/officeDocument/2006/relationships/hyperlink" Target="http://www.questionsforgovernors.co.uk/" TargetMode="External"/><Relationship Id="rId17" Type="http://schemas.openxmlformats.org/officeDocument/2006/relationships/hyperlink" Target="http://www.leedsforlearning.co.uk/Services/Details/2503" TargetMode="External"/><Relationship Id="rId18" Type="http://schemas.openxmlformats.org/officeDocument/2006/relationships/image" Target="media/image5.jpeg"/><Relationship Id="rId19" Type="http://schemas.openxmlformats.org/officeDocument/2006/relationships/hyperlink" Target="http://www.fft.org.uk/fft-live/governor-dashboard.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2302-73D0-6343-8A37-B96833B7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7251</Words>
  <Characters>41332</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Moortown Primary</Company>
  <LinksUpToDate>false</LinksUpToDate>
  <CharactersWithSpaces>48487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Greenhalgh</dc:creator>
  <cp:lastModifiedBy>Rachel Greenhalgh</cp:lastModifiedBy>
  <cp:revision>2</cp:revision>
  <cp:lastPrinted>2017-09-14T19:10:00Z</cp:lastPrinted>
  <dcterms:created xsi:type="dcterms:W3CDTF">2017-10-28T15:46:00Z</dcterms:created>
  <dcterms:modified xsi:type="dcterms:W3CDTF">2017-10-28T15:46:00Z</dcterms:modified>
</cp:coreProperties>
</file>