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Dates for your diary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year we will be offering various opportunities for you to find out more about Early Years at school.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There’ll be stay and learn sessions where you can come into school and be part of a lesson.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Zooms, where you can find out about the Early Years curriculum from the comfort of your own home.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Then, opportunities to pop into school to share your child’s learning journey book with them.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 hope that you can join us for as many of these sessions as possible.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Stay and Play sessions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is an opportunity for you to come into school to find out about the Early Years Curriculum and watch your child learning in school.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Funky Phonics Phase 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Thursday 13  October 9:00 - 9:30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Marvellous Maths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Thursday 17 November 9:00 - 9:30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Funky Phonics Phase 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Monday 16 January 9:00 - 9:30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Fiddly Fingers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Friday 03 February  9:00 - 9:30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World Book Day –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Thursday 02 March 9:00 - 9:30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Parent Partnerships Zooms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These 30 minute zoom sessions relate to various areas of the Early Years Curriculum. Join us to find out how and what your child will be learning at school.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 Overview of the EYFS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the curriculum, assessment and how you can get involved in your child’s learning journey. 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Thursday 15 September at 6pm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Storytime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– snuggle up at home with your child and listen to a story.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Monday 19 September at 6pm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Early Reading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an introduction by your child’s class teacher to Little Wandle our reading scheme.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29 September at 6pm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Early Maths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supporting your child to become a confident mathematician –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Monday 14 November at 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Early Writing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supporting your child to become an independent writer.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Wednesday 01 February at 6pm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Learning Journey Drop In’s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 opportunity to “drop into” school and share your child’s learning journal with them.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3.30-4.00pm Monday 12 December.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9.00 -9.30am  Tuesday 30 March.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9:00 - 9:30am  Monday 11 July.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fiI/GWBevaZBK5PUF0cE/U0Kqg==">AMUW2mWfdNs7+nsf/z+CC/wXZeg/k1E6zGTHv0UyH8eboVPzOGBdk9bg1JOzFu0+LMzelfl8+OyZh+o/2qdG+byE5mc9yS9q6NUKQgihd5PSmLJOwMFuAJ/+wFLLZ9KmKSy50v6Wdhr3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2022-08-29T17:16:00Z</dcterms:created>
  <dc:creator>Gayle Beesley</dc:creator>
</cp:coreProperties>
</file>